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6657" w14:textId="1C095250" w:rsidR="002D552E" w:rsidRDefault="002D552E" w:rsidP="002D552E">
      <w:pPr>
        <w:spacing w:after="0" w:line="240" w:lineRule="auto"/>
        <w:rPr>
          <w:rFonts w:eastAsia="Times New Roman" w:cs="Times New Roman"/>
          <w:szCs w:val="24"/>
        </w:rPr>
      </w:pPr>
    </w:p>
    <w:p w14:paraId="2CA78E78" w14:textId="1498ACCB" w:rsidR="003E5A73" w:rsidRDefault="003E5A73" w:rsidP="002D552E">
      <w:pPr>
        <w:spacing w:after="0" w:line="240" w:lineRule="auto"/>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TAG: OSS034</w:t>
      </w:r>
    </w:p>
    <w:p w14:paraId="43D66659" w14:textId="75A41FA5"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3E5A73">
        <w:rPr>
          <w:rFonts w:eastAsia="Times New Roman" w:cs="Times New Roman"/>
          <w:b/>
          <w:szCs w:val="24"/>
        </w:rPr>
        <w:t xml:space="preserve"> </w:t>
      </w:r>
      <w:r w:rsidR="003E5A73" w:rsidRPr="003E5A73">
        <w:rPr>
          <w:rFonts w:eastAsia="Times New Roman" w:cs="Times New Roman"/>
          <w:bCs/>
          <w:szCs w:val="24"/>
        </w:rPr>
        <w:t xml:space="preserve">Criminology </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18AF2922"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3E5A73" w:rsidRPr="003E5A73">
        <w:rPr>
          <w:rFonts w:eastAsia="Times New Roman" w:cs="Times New Roman"/>
          <w:bCs/>
          <w:szCs w:val="24"/>
        </w:rPr>
        <w:t>22</w:t>
      </w:r>
      <w:r w:rsidR="00167F26">
        <w:rPr>
          <w:rFonts w:eastAsia="Times New Roman" w:cs="Times New Roman"/>
          <w:bCs/>
          <w:szCs w:val="24"/>
        </w:rPr>
        <w:t>2</w:t>
      </w:r>
      <w:r w:rsidR="007311CD">
        <w:rPr>
          <w:rFonts w:eastAsia="Times New Roman" w:cs="Times New Roman"/>
          <w:bCs/>
          <w:szCs w:val="24"/>
        </w:rPr>
        <w:t>1</w:t>
      </w:r>
    </w:p>
    <w:p w14:paraId="43D6665B" w14:textId="77777777" w:rsidR="002D552E" w:rsidRPr="002D552E" w:rsidRDefault="002D552E" w:rsidP="002D552E">
      <w:pPr>
        <w:spacing w:after="0" w:line="240" w:lineRule="auto"/>
        <w:rPr>
          <w:rFonts w:eastAsia="Times New Roman" w:cs="Times New Roman"/>
          <w:b/>
          <w:szCs w:val="24"/>
        </w:rPr>
      </w:pPr>
    </w:p>
    <w:p w14:paraId="43D6665C"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COREQUISITE(S)*:</w:t>
      </w:r>
    </w:p>
    <w:p w14:paraId="43D6665D" w14:textId="77777777" w:rsidR="002D552E" w:rsidRPr="002D552E" w:rsidRDefault="002D552E" w:rsidP="002D552E">
      <w:pPr>
        <w:spacing w:after="0" w:line="240" w:lineRule="auto"/>
        <w:rPr>
          <w:rFonts w:eastAsia="Times New Roman" w:cs="Times New Roman"/>
          <w:b/>
          <w:szCs w:val="24"/>
        </w:rPr>
      </w:pPr>
    </w:p>
    <w:p w14:paraId="43D6665E" w14:textId="372D3812"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A138F5">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Pr="002D552E" w:rsidRDefault="002D552E" w:rsidP="002D552E">
      <w:pPr>
        <w:spacing w:after="0" w:line="240" w:lineRule="auto"/>
        <w:rPr>
          <w:rFonts w:eastAsia="Times New Roman" w:cs="Times New Roman"/>
          <w:b/>
          <w:szCs w:val="24"/>
        </w:rPr>
      </w:pPr>
    </w:p>
    <w:p w14:paraId="43D66660" w14:textId="2C4EDF53"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Pr="002D552E">
        <w:rPr>
          <w:rFonts w:eastAsia="Times New Roman" w:cs="Times New Roman"/>
          <w:b/>
          <w:szCs w:val="24"/>
        </w:rPr>
        <w:tab/>
      </w:r>
      <w:r w:rsidR="003E5A73" w:rsidRPr="0056707E">
        <w:rPr>
          <w:rFonts w:eastAsia="Times New Roman" w:cs="Times New Roman"/>
          <w:bCs/>
          <w:szCs w:val="24"/>
        </w:rPr>
        <w:t>3</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00B657D5">
        <w:rPr>
          <w:rFonts w:eastAsia="Times New Roman" w:cs="Times New Roman"/>
          <w:b/>
          <w:szCs w:val="24"/>
        </w:rPr>
        <w:tab/>
      </w:r>
      <w:r w:rsidRPr="002D552E">
        <w:rPr>
          <w:rFonts w:eastAsia="Times New Roman" w:cs="Times New Roman"/>
          <w:b/>
          <w:szCs w:val="24"/>
        </w:rPr>
        <w:t>LECTURE HOURS*:</w:t>
      </w:r>
      <w:r w:rsidR="00FC2862">
        <w:rPr>
          <w:rFonts w:eastAsia="Times New Roman" w:cs="Times New Roman"/>
          <w:b/>
          <w:szCs w:val="24"/>
        </w:rPr>
        <w:t xml:space="preserve"> </w:t>
      </w:r>
    </w:p>
    <w:p w14:paraId="43D66661" w14:textId="77777777" w:rsidR="002D552E" w:rsidRPr="002D552E" w:rsidRDefault="002D552E" w:rsidP="002D552E">
      <w:pPr>
        <w:spacing w:after="0" w:line="240" w:lineRule="auto"/>
        <w:rPr>
          <w:rFonts w:eastAsia="Times New Roman" w:cs="Times New Roman"/>
          <w:b/>
          <w:szCs w:val="24"/>
        </w:rPr>
      </w:pPr>
      <w:r w:rsidRPr="002D552E">
        <w:rPr>
          <w:rFonts w:eastAsia="Times New Roman" w:cs="Times New Roman"/>
          <w:b/>
          <w:szCs w:val="24"/>
        </w:rPr>
        <w:tab/>
        <w:t>LABORATORY HOURS*: (contact hours)</w:t>
      </w:r>
      <w:r w:rsidRPr="002D552E">
        <w:rPr>
          <w:rFonts w:eastAsia="Times New Roman" w:cs="Times New Roman"/>
          <w:b/>
          <w:szCs w:val="24"/>
        </w:rPr>
        <w:tab/>
        <w:t>OBSERVATION HOURS*:</w:t>
      </w:r>
    </w:p>
    <w:p w14:paraId="43D66662" w14:textId="77777777" w:rsidR="002D552E" w:rsidRPr="002D552E" w:rsidRDefault="002D552E" w:rsidP="002D552E">
      <w:pPr>
        <w:spacing w:after="0" w:line="240" w:lineRule="auto"/>
        <w:rPr>
          <w:rFonts w:eastAsia="Times New Roman" w:cs="Times New Roman"/>
          <w:b/>
          <w:szCs w:val="24"/>
        </w:rPr>
      </w:pPr>
    </w:p>
    <w:p w14:paraId="43D66663"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43D66664" w14:textId="77777777" w:rsidR="002D552E" w:rsidRPr="002D552E" w:rsidRDefault="002D552E" w:rsidP="002D552E">
      <w:pPr>
        <w:spacing w:after="0" w:line="240" w:lineRule="auto"/>
        <w:rPr>
          <w:rFonts w:eastAsia="Times New Roman" w:cs="Times New Roman"/>
          <w:b/>
          <w:szCs w:val="24"/>
        </w:rPr>
      </w:pPr>
    </w:p>
    <w:p w14:paraId="43D66665" w14:textId="1D4EAD22" w:rsidR="002D552E" w:rsidRPr="00FC2862" w:rsidRDefault="002D552E" w:rsidP="00931E3B">
      <w:pPr>
        <w:pStyle w:val="ListParagraph"/>
        <w:numPr>
          <w:ilvl w:val="0"/>
          <w:numId w:val="1"/>
        </w:numPr>
        <w:spacing w:line="240" w:lineRule="auto"/>
        <w:rPr>
          <w:rFonts w:eastAsia="Times New Roman" w:cs="Times New Roman"/>
          <w:b/>
          <w:szCs w:val="24"/>
        </w:rPr>
      </w:pPr>
      <w:r w:rsidRPr="00FC2862">
        <w:rPr>
          <w:rFonts w:eastAsia="Times New Roman" w:cs="Times New Roman"/>
          <w:b/>
          <w:szCs w:val="24"/>
        </w:rPr>
        <w:t>COURSE DESCRIPTION*:</w:t>
      </w:r>
      <w:r w:rsidR="00FC2862" w:rsidRPr="00FC2862">
        <w:rPr>
          <w:rFonts w:eastAsia="SimSun" w:cs="Mangal"/>
          <w:kern w:val="1"/>
          <w:szCs w:val="24"/>
          <w:lang w:eastAsia="zh-CN" w:bidi="hi-IN"/>
        </w:rPr>
        <w:t xml:space="preserve"> </w:t>
      </w:r>
    </w:p>
    <w:p w14:paraId="43D66666" w14:textId="509F6B2A" w:rsidR="002D552E" w:rsidRDefault="003E5A73" w:rsidP="00F94A49">
      <w:pPr>
        <w:spacing w:after="0" w:line="240" w:lineRule="auto"/>
        <w:ind w:left="720"/>
        <w:rPr>
          <w:rFonts w:eastAsia="Times New Roman" w:cs="Times New Roman"/>
          <w:bCs/>
          <w:szCs w:val="24"/>
        </w:rPr>
      </w:pPr>
      <w:r w:rsidRPr="003E5A73">
        <w:rPr>
          <w:rFonts w:eastAsia="Times New Roman" w:cs="Times New Roman"/>
          <w:bCs/>
          <w:szCs w:val="24"/>
        </w:rPr>
        <w:t xml:space="preserve">This course will </w:t>
      </w:r>
      <w:r w:rsidR="007311CD">
        <w:rPr>
          <w:rFonts w:eastAsia="Times New Roman" w:cs="Times New Roman"/>
          <w:bCs/>
          <w:szCs w:val="24"/>
        </w:rPr>
        <w:t>provide an overview of the social science of criminology</w:t>
      </w:r>
      <w:r w:rsidR="00F52A7C">
        <w:rPr>
          <w:rFonts w:eastAsia="Times New Roman" w:cs="Times New Roman"/>
          <w:bCs/>
          <w:szCs w:val="24"/>
        </w:rPr>
        <w:t xml:space="preserve">. The course will provide the history of the discipline, as well the development of criminological thought, theory, and research. This course </w:t>
      </w:r>
      <w:r w:rsidR="00F94A49">
        <w:rPr>
          <w:rFonts w:eastAsia="Times New Roman" w:cs="Times New Roman"/>
          <w:bCs/>
          <w:szCs w:val="24"/>
        </w:rPr>
        <w:t>will also</w:t>
      </w:r>
      <w:r w:rsidR="00F52A7C">
        <w:rPr>
          <w:rFonts w:eastAsia="Times New Roman" w:cs="Times New Roman"/>
          <w:bCs/>
          <w:szCs w:val="24"/>
        </w:rPr>
        <w:t xml:space="preserve"> compare and contrast a variety of theoretical explanations o</w:t>
      </w:r>
      <w:r w:rsidR="00F94A49">
        <w:rPr>
          <w:rFonts w:eastAsia="Times New Roman" w:cs="Times New Roman"/>
          <w:bCs/>
          <w:szCs w:val="24"/>
        </w:rPr>
        <w:t>n</w:t>
      </w:r>
      <w:r w:rsidR="00F52A7C">
        <w:rPr>
          <w:rFonts w:eastAsia="Times New Roman" w:cs="Times New Roman"/>
          <w:bCs/>
          <w:szCs w:val="24"/>
        </w:rPr>
        <w:t xml:space="preserve"> the</w:t>
      </w:r>
      <w:r w:rsidRPr="003E5A73">
        <w:rPr>
          <w:rFonts w:eastAsia="Times New Roman" w:cs="Times New Roman"/>
          <w:bCs/>
          <w:szCs w:val="24"/>
        </w:rPr>
        <w:t xml:space="preserve"> origin, nature and extent of crime</w:t>
      </w:r>
      <w:r w:rsidR="00F94A49">
        <w:rPr>
          <w:rFonts w:eastAsia="Times New Roman" w:cs="Times New Roman"/>
          <w:bCs/>
          <w:szCs w:val="24"/>
        </w:rPr>
        <w:t xml:space="preserve"> and criminality</w:t>
      </w:r>
      <w:r w:rsidR="00F52A7C">
        <w:rPr>
          <w:rFonts w:eastAsia="Times New Roman" w:cs="Times New Roman"/>
          <w:bCs/>
          <w:szCs w:val="24"/>
        </w:rPr>
        <w:t xml:space="preserve">, as </w:t>
      </w:r>
      <w:r w:rsidR="00F94A49">
        <w:rPr>
          <w:rFonts w:eastAsia="Times New Roman" w:cs="Times New Roman"/>
          <w:bCs/>
          <w:szCs w:val="24"/>
        </w:rPr>
        <w:t xml:space="preserve">these the </w:t>
      </w:r>
      <w:r w:rsidR="00F52A7C">
        <w:rPr>
          <w:rFonts w:eastAsia="Times New Roman" w:cs="Times New Roman"/>
          <w:bCs/>
          <w:szCs w:val="24"/>
        </w:rPr>
        <w:t>impact</w:t>
      </w:r>
      <w:r w:rsidR="00F94A49">
        <w:rPr>
          <w:rFonts w:eastAsia="Times New Roman" w:cs="Times New Roman"/>
          <w:bCs/>
          <w:szCs w:val="24"/>
        </w:rPr>
        <w:t xml:space="preserve"> these explanations have</w:t>
      </w:r>
      <w:r w:rsidR="00F52A7C">
        <w:rPr>
          <w:rFonts w:eastAsia="Times New Roman" w:cs="Times New Roman"/>
          <w:bCs/>
          <w:szCs w:val="24"/>
        </w:rPr>
        <w:t xml:space="preserve"> on public policy. This course will also off</w:t>
      </w:r>
      <w:r w:rsidR="00F94A49">
        <w:rPr>
          <w:rFonts w:eastAsia="Times New Roman" w:cs="Times New Roman"/>
          <w:bCs/>
          <w:szCs w:val="24"/>
        </w:rPr>
        <w:t>er a thorough overview</w:t>
      </w:r>
      <w:r w:rsidR="00F52A7C">
        <w:rPr>
          <w:rFonts w:eastAsia="Times New Roman" w:cs="Times New Roman"/>
          <w:bCs/>
          <w:szCs w:val="24"/>
        </w:rPr>
        <w:t xml:space="preserve"> of </w:t>
      </w:r>
      <w:r w:rsidR="00F94A49">
        <w:rPr>
          <w:rFonts w:eastAsia="Times New Roman" w:cs="Times New Roman"/>
          <w:bCs/>
          <w:szCs w:val="24"/>
        </w:rPr>
        <w:t xml:space="preserve">the measurement of crime, the classification of crime, and criminological data analysis of patterns, and trends of crime. </w:t>
      </w:r>
      <w:r w:rsidR="00F52A7C">
        <w:rPr>
          <w:rFonts w:eastAsia="Times New Roman" w:cs="Times New Roman"/>
          <w:bCs/>
          <w:szCs w:val="24"/>
        </w:rPr>
        <w:t xml:space="preserve"> </w:t>
      </w:r>
      <w:r w:rsidR="00F94A49">
        <w:rPr>
          <w:rFonts w:eastAsia="Times New Roman" w:cs="Times New Roman"/>
          <w:bCs/>
          <w:szCs w:val="24"/>
        </w:rPr>
        <w:t xml:space="preserve">This course will also provide an understanding of issues faced by victims of crime. </w:t>
      </w:r>
    </w:p>
    <w:p w14:paraId="00F04746" w14:textId="77777777" w:rsidR="002F217C" w:rsidRPr="003E5A73" w:rsidRDefault="002F217C" w:rsidP="003E5A73">
      <w:pPr>
        <w:spacing w:after="0" w:line="240" w:lineRule="auto"/>
        <w:ind w:left="720"/>
        <w:rPr>
          <w:rFonts w:eastAsia="Times New Roman" w:cs="Times New Roman"/>
          <w:bCs/>
          <w:szCs w:val="24"/>
        </w:rPr>
      </w:pPr>
    </w:p>
    <w:p w14:paraId="43D66667" w14:textId="47DBE973" w:rsid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LEARNING </w:t>
      </w:r>
      <w:r w:rsidR="00A138F5">
        <w:rPr>
          <w:rFonts w:eastAsia="Times New Roman" w:cs="Times New Roman"/>
          <w:b/>
          <w:szCs w:val="24"/>
        </w:rPr>
        <w:t>OUTCOMES</w:t>
      </w:r>
      <w:r w:rsidRPr="002D552E">
        <w:rPr>
          <w:rFonts w:eastAsia="Times New Roman" w:cs="Times New Roman"/>
          <w:b/>
          <w:szCs w:val="24"/>
        </w:rPr>
        <w:t>*:</w:t>
      </w:r>
    </w:p>
    <w:p w14:paraId="5A97CDA6" w14:textId="46F148E8" w:rsidR="003E5A73" w:rsidRDefault="003E5A73" w:rsidP="003E5A73">
      <w:pPr>
        <w:spacing w:after="0" w:line="240" w:lineRule="auto"/>
        <w:rPr>
          <w:rFonts w:eastAsia="Times New Roman" w:cs="Times New Roman"/>
          <w:b/>
          <w:szCs w:val="24"/>
        </w:rPr>
      </w:pPr>
    </w:p>
    <w:p w14:paraId="2C8CD4BE" w14:textId="77777777" w:rsidR="003E5A73" w:rsidRPr="002F217C" w:rsidRDefault="003E5A73" w:rsidP="003E5A73">
      <w:pPr>
        <w:pStyle w:val="ListParagraph"/>
        <w:numPr>
          <w:ilvl w:val="0"/>
          <w:numId w:val="2"/>
        </w:numPr>
        <w:spacing w:after="0" w:line="240" w:lineRule="auto"/>
        <w:rPr>
          <w:rFonts w:eastAsia="Times New Roman" w:cs="Times New Roman"/>
          <w:bCs/>
          <w:szCs w:val="24"/>
        </w:rPr>
      </w:pPr>
      <w:r w:rsidRPr="002F217C">
        <w:rPr>
          <w:rFonts w:eastAsia="Times New Roman" w:cs="Times New Roman"/>
          <w:bCs/>
          <w:szCs w:val="24"/>
        </w:rPr>
        <w:t>Provide the history of criminology and its various forms (e.g.</w:t>
      </w:r>
    </w:p>
    <w:p w14:paraId="355209C0" w14:textId="44951146" w:rsidR="003E5A73" w:rsidRPr="002F217C" w:rsidRDefault="003E5A73" w:rsidP="003E5A73">
      <w:pPr>
        <w:pStyle w:val="ListParagraph"/>
        <w:spacing w:after="0" w:line="240" w:lineRule="auto"/>
        <w:ind w:left="1080"/>
        <w:rPr>
          <w:rFonts w:eastAsia="Times New Roman" w:cs="Times New Roman"/>
          <w:bCs/>
          <w:szCs w:val="24"/>
        </w:rPr>
      </w:pPr>
      <w:r w:rsidRPr="002F217C">
        <w:rPr>
          <w:rFonts w:eastAsia="Times New Roman" w:cs="Times New Roman"/>
          <w:bCs/>
          <w:szCs w:val="24"/>
        </w:rPr>
        <w:t>classical criminology)</w:t>
      </w:r>
      <w:r w:rsidR="002F217C">
        <w:rPr>
          <w:rFonts w:eastAsia="Times New Roman" w:cs="Times New Roman"/>
          <w:bCs/>
          <w:szCs w:val="24"/>
        </w:rPr>
        <w:t>.</w:t>
      </w:r>
    </w:p>
    <w:p w14:paraId="63F3896B" w14:textId="77777777" w:rsidR="003E5A73" w:rsidRPr="002F217C" w:rsidRDefault="003E5A73" w:rsidP="003E5A73">
      <w:pPr>
        <w:pStyle w:val="ListParagraph"/>
        <w:numPr>
          <w:ilvl w:val="0"/>
          <w:numId w:val="2"/>
        </w:numPr>
        <w:spacing w:after="0" w:line="240" w:lineRule="auto"/>
        <w:rPr>
          <w:rFonts w:eastAsia="Times New Roman" w:cs="Times New Roman"/>
          <w:bCs/>
          <w:szCs w:val="24"/>
        </w:rPr>
      </w:pPr>
      <w:r w:rsidRPr="002F217C">
        <w:rPr>
          <w:rFonts w:eastAsia="Times New Roman" w:cs="Times New Roman"/>
          <w:bCs/>
          <w:szCs w:val="24"/>
        </w:rPr>
        <w:t>Compare and contrast the major theoretical explanations of crime</w:t>
      </w:r>
    </w:p>
    <w:p w14:paraId="7DD6F282" w14:textId="533DF38C" w:rsidR="003E5A73" w:rsidRDefault="003E5A73" w:rsidP="003E5A73">
      <w:pPr>
        <w:pStyle w:val="ListParagraph"/>
        <w:spacing w:after="0" w:line="240" w:lineRule="auto"/>
        <w:ind w:left="1080"/>
        <w:rPr>
          <w:rFonts w:eastAsia="Times New Roman" w:cs="Times New Roman"/>
          <w:bCs/>
          <w:szCs w:val="24"/>
        </w:rPr>
      </w:pPr>
      <w:r w:rsidRPr="002F217C">
        <w:rPr>
          <w:rFonts w:eastAsia="Times New Roman" w:cs="Times New Roman"/>
          <w:bCs/>
          <w:szCs w:val="24"/>
        </w:rPr>
        <w:t>and discuss their implications.</w:t>
      </w:r>
    </w:p>
    <w:p w14:paraId="5FD7B8DF" w14:textId="77777777" w:rsidR="00C71114" w:rsidRPr="00C71114" w:rsidRDefault="00C71114" w:rsidP="00C71114">
      <w:pPr>
        <w:pStyle w:val="ListParagraph"/>
        <w:numPr>
          <w:ilvl w:val="0"/>
          <w:numId w:val="2"/>
        </w:numPr>
        <w:spacing w:after="0" w:line="240" w:lineRule="auto"/>
        <w:rPr>
          <w:rFonts w:eastAsia="Times New Roman" w:cs="Times New Roman"/>
          <w:bCs/>
          <w:szCs w:val="24"/>
        </w:rPr>
      </w:pPr>
      <w:r w:rsidRPr="00C71114">
        <w:rPr>
          <w:rFonts w:eastAsia="Times New Roman" w:cs="Times New Roman"/>
          <w:bCs/>
          <w:szCs w:val="24"/>
        </w:rPr>
        <w:t>Discuss the impact of different criminological explanations on the</w:t>
      </w:r>
    </w:p>
    <w:p w14:paraId="0AB52811" w14:textId="71DC20F8" w:rsidR="00C71114" w:rsidRPr="00C71114" w:rsidRDefault="00C71114" w:rsidP="00C71114">
      <w:pPr>
        <w:pStyle w:val="ListParagraph"/>
        <w:spacing w:after="0" w:line="240" w:lineRule="auto"/>
        <w:ind w:left="1080"/>
        <w:rPr>
          <w:rFonts w:eastAsia="Times New Roman" w:cs="Times New Roman"/>
          <w:bCs/>
          <w:szCs w:val="24"/>
        </w:rPr>
      </w:pPr>
      <w:r w:rsidRPr="00C71114">
        <w:rPr>
          <w:rFonts w:eastAsia="Times New Roman" w:cs="Times New Roman"/>
          <w:bCs/>
          <w:szCs w:val="24"/>
        </w:rPr>
        <w:t>development of public policy.</w:t>
      </w:r>
    </w:p>
    <w:p w14:paraId="456F54CC" w14:textId="77777777" w:rsidR="003E5A73" w:rsidRPr="002F217C" w:rsidRDefault="003E5A73" w:rsidP="003E5A73">
      <w:pPr>
        <w:pStyle w:val="ListParagraph"/>
        <w:numPr>
          <w:ilvl w:val="0"/>
          <w:numId w:val="2"/>
        </w:numPr>
        <w:spacing w:after="0" w:line="240" w:lineRule="auto"/>
        <w:rPr>
          <w:rFonts w:eastAsia="Times New Roman" w:cs="Times New Roman"/>
          <w:bCs/>
          <w:szCs w:val="24"/>
        </w:rPr>
      </w:pPr>
      <w:r w:rsidRPr="002F217C">
        <w:rPr>
          <w:rFonts w:eastAsia="Times New Roman" w:cs="Times New Roman"/>
          <w:bCs/>
          <w:szCs w:val="24"/>
        </w:rPr>
        <w:t>Compare and contrast the different ways to measure crime, including</w:t>
      </w:r>
    </w:p>
    <w:p w14:paraId="21F9A944" w14:textId="1427BB02" w:rsidR="00C71114" w:rsidRPr="00C71114" w:rsidRDefault="003E5A73" w:rsidP="00C71114">
      <w:pPr>
        <w:pStyle w:val="ListParagraph"/>
        <w:spacing w:after="0" w:line="240" w:lineRule="auto"/>
        <w:ind w:left="1080"/>
        <w:rPr>
          <w:rFonts w:eastAsia="Times New Roman" w:cs="Times New Roman"/>
          <w:bCs/>
          <w:szCs w:val="24"/>
        </w:rPr>
      </w:pPr>
      <w:r w:rsidRPr="002F217C">
        <w:rPr>
          <w:rFonts w:eastAsia="Times New Roman" w:cs="Times New Roman"/>
          <w:bCs/>
          <w:szCs w:val="24"/>
        </w:rPr>
        <w:t>official, self-report and victimization measures.</w:t>
      </w:r>
    </w:p>
    <w:p w14:paraId="563D01BC" w14:textId="485FE9DB" w:rsidR="003E5A73" w:rsidRPr="002F217C" w:rsidRDefault="003E5A73" w:rsidP="003E5A73">
      <w:pPr>
        <w:pStyle w:val="ListParagraph"/>
        <w:numPr>
          <w:ilvl w:val="0"/>
          <w:numId w:val="2"/>
        </w:numPr>
        <w:spacing w:after="0" w:line="240" w:lineRule="auto"/>
        <w:rPr>
          <w:rFonts w:eastAsia="Times New Roman" w:cs="Times New Roman"/>
          <w:bCs/>
          <w:szCs w:val="24"/>
        </w:rPr>
      </w:pPr>
      <w:r w:rsidRPr="002F217C">
        <w:rPr>
          <w:rFonts w:eastAsia="Times New Roman" w:cs="Times New Roman"/>
          <w:bCs/>
          <w:szCs w:val="24"/>
        </w:rPr>
        <w:t>Analyze various crime patterns and trends.</w:t>
      </w:r>
    </w:p>
    <w:p w14:paraId="6226CF57" w14:textId="77777777" w:rsidR="002F217C" w:rsidRPr="002F217C" w:rsidRDefault="002F217C" w:rsidP="002F217C">
      <w:pPr>
        <w:pStyle w:val="ListParagraph"/>
        <w:numPr>
          <w:ilvl w:val="0"/>
          <w:numId w:val="2"/>
        </w:numPr>
        <w:spacing w:after="0" w:line="240" w:lineRule="auto"/>
        <w:rPr>
          <w:rFonts w:eastAsia="Times New Roman" w:cs="Times New Roman"/>
          <w:bCs/>
          <w:szCs w:val="24"/>
        </w:rPr>
      </w:pPr>
      <w:r w:rsidRPr="002F217C">
        <w:rPr>
          <w:rFonts w:eastAsia="Times New Roman" w:cs="Times New Roman"/>
          <w:bCs/>
          <w:szCs w:val="24"/>
        </w:rPr>
        <w:t>Demonstrate an understanding of the issues faced by the victims of</w:t>
      </w:r>
    </w:p>
    <w:p w14:paraId="229B630F" w14:textId="05ED1CF8" w:rsidR="002F217C" w:rsidRPr="002F217C" w:rsidRDefault="002F217C" w:rsidP="002F217C">
      <w:pPr>
        <w:pStyle w:val="ListParagraph"/>
        <w:spacing w:after="0" w:line="240" w:lineRule="auto"/>
        <w:ind w:left="1080"/>
        <w:rPr>
          <w:rFonts w:eastAsia="Times New Roman" w:cs="Times New Roman"/>
          <w:bCs/>
          <w:szCs w:val="24"/>
        </w:rPr>
      </w:pPr>
      <w:r w:rsidRPr="002F217C">
        <w:rPr>
          <w:rFonts w:eastAsia="Times New Roman" w:cs="Times New Roman"/>
          <w:bCs/>
          <w:szCs w:val="24"/>
        </w:rPr>
        <w:t>crime.</w:t>
      </w:r>
    </w:p>
    <w:p w14:paraId="43D66668" w14:textId="77777777" w:rsidR="002D552E" w:rsidRPr="002D552E" w:rsidRDefault="002D552E" w:rsidP="002D552E">
      <w:pPr>
        <w:spacing w:after="0" w:line="240" w:lineRule="auto"/>
        <w:rPr>
          <w:rFonts w:eastAsia="Times New Roman" w:cs="Times New Roman"/>
          <w:b/>
          <w:szCs w:val="24"/>
        </w:rPr>
      </w:pPr>
    </w:p>
    <w:p w14:paraId="3F521A8A" w14:textId="77777777" w:rsidR="00FC2862" w:rsidRDefault="00FC2862" w:rsidP="00FC2862">
      <w:pPr>
        <w:spacing w:line="240" w:lineRule="auto"/>
        <w:rPr>
          <w:rFonts w:eastAsia="SimSun" w:cs="Mangal"/>
          <w:i/>
          <w:kern w:val="1"/>
          <w:szCs w:val="24"/>
          <w:lang w:eastAsia="zh-CN" w:bidi="hi-IN"/>
        </w:rPr>
      </w:pPr>
    </w:p>
    <w:p w14:paraId="0A4C4085" w14:textId="77777777" w:rsidR="00FC2862" w:rsidRPr="00FC2862" w:rsidRDefault="00FC2862" w:rsidP="00FC2862">
      <w:pPr>
        <w:widowControl w:val="0"/>
        <w:suppressAutoHyphens/>
        <w:autoSpaceDE w:val="0"/>
        <w:spacing w:after="0" w:line="240" w:lineRule="auto"/>
        <w:textAlignment w:val="baseline"/>
        <w:rPr>
          <w:rFonts w:eastAsia="SimSun" w:cs="Mangal"/>
          <w:kern w:val="1"/>
          <w:szCs w:val="24"/>
          <w:lang w:eastAsia="zh-CN" w:bidi="hi-IN"/>
        </w:rPr>
      </w:pPr>
    </w:p>
    <w:p w14:paraId="7EB4BA9B" w14:textId="6A86C8B5" w:rsidR="002F217C" w:rsidRDefault="00931E3B" w:rsidP="002F217C">
      <w:pPr>
        <w:pStyle w:val="ListParagraph"/>
        <w:numPr>
          <w:ilvl w:val="0"/>
          <w:numId w:val="1"/>
        </w:numPr>
        <w:spacing w:line="240" w:lineRule="auto"/>
        <w:rPr>
          <w:rFonts w:eastAsia="SimSun" w:cs="Mangal"/>
          <w:i/>
          <w:kern w:val="1"/>
          <w:szCs w:val="24"/>
          <w:lang w:eastAsia="zh-CN" w:bidi="hi-IN"/>
        </w:rPr>
      </w:pPr>
      <w:r w:rsidRPr="00931E3B">
        <w:rPr>
          <w:rFonts w:eastAsia="Times New Roman" w:cs="Times New Roman"/>
          <w:b/>
          <w:szCs w:val="24"/>
        </w:rPr>
        <w:t>ADOPTED TEXT(S)*:</w:t>
      </w:r>
      <w:r w:rsidRPr="00931E3B">
        <w:rPr>
          <w:rFonts w:eastAsia="SimSun" w:cs="Mangal"/>
          <w:i/>
          <w:kern w:val="1"/>
          <w:szCs w:val="24"/>
          <w:lang w:eastAsia="zh-CN" w:bidi="hi-IN"/>
        </w:rPr>
        <w:t xml:space="preserve"> </w:t>
      </w:r>
    </w:p>
    <w:p w14:paraId="4FCEA5A3" w14:textId="27DB89E1" w:rsidR="002F217C" w:rsidRDefault="002F217C" w:rsidP="002F217C">
      <w:pPr>
        <w:pStyle w:val="ListParagraph"/>
        <w:spacing w:line="240" w:lineRule="auto"/>
        <w:rPr>
          <w:rFonts w:eastAsia="SimSun" w:cs="Mangal"/>
          <w:i/>
          <w:kern w:val="1"/>
          <w:szCs w:val="24"/>
          <w:lang w:eastAsia="zh-CN" w:bidi="hi-IN"/>
        </w:rPr>
      </w:pPr>
      <w:r w:rsidRPr="002F217C">
        <w:rPr>
          <w:rFonts w:eastAsia="SimSun" w:cs="Mangal"/>
          <w:i/>
          <w:kern w:val="1"/>
          <w:szCs w:val="24"/>
          <w:lang w:eastAsia="zh-CN" w:bidi="hi-IN"/>
        </w:rPr>
        <w:t>Criminology: A Sociological Understanding</w:t>
      </w:r>
      <w:r>
        <w:rPr>
          <w:rFonts w:eastAsia="SimSun" w:cs="Mangal"/>
          <w:i/>
          <w:kern w:val="1"/>
          <w:szCs w:val="24"/>
          <w:lang w:eastAsia="zh-CN" w:bidi="hi-IN"/>
        </w:rPr>
        <w:t>.</w:t>
      </w:r>
    </w:p>
    <w:p w14:paraId="2C455096" w14:textId="7D65E602" w:rsidR="00167F26" w:rsidRPr="00167F26" w:rsidRDefault="00167F26" w:rsidP="002F217C">
      <w:pPr>
        <w:pStyle w:val="ListParagraph"/>
        <w:spacing w:line="240" w:lineRule="auto"/>
        <w:rPr>
          <w:rFonts w:eastAsia="SimSun" w:cs="Mangal"/>
          <w:iCs/>
          <w:kern w:val="1"/>
          <w:szCs w:val="24"/>
          <w:lang w:eastAsia="zh-CN" w:bidi="hi-IN"/>
        </w:rPr>
      </w:pPr>
      <w:proofErr w:type="spellStart"/>
      <w:r w:rsidRPr="00167F26">
        <w:rPr>
          <w:rFonts w:eastAsia="SimSun" w:cs="Mangal"/>
          <w:iCs/>
          <w:kern w:val="1"/>
          <w:szCs w:val="24"/>
          <w:lang w:eastAsia="zh-CN" w:bidi="hi-IN"/>
        </w:rPr>
        <w:t>Barkan</w:t>
      </w:r>
      <w:proofErr w:type="spellEnd"/>
      <w:r w:rsidRPr="00167F26">
        <w:rPr>
          <w:rFonts w:eastAsia="SimSun" w:cs="Mangal"/>
          <w:iCs/>
          <w:kern w:val="1"/>
          <w:szCs w:val="24"/>
          <w:lang w:eastAsia="zh-CN" w:bidi="hi-IN"/>
        </w:rPr>
        <w:t xml:space="preserve">, Steven E. </w:t>
      </w:r>
    </w:p>
    <w:p w14:paraId="12FA10FC" w14:textId="01B4F01C" w:rsidR="002F217C" w:rsidRPr="002B5855" w:rsidRDefault="002F217C" w:rsidP="002F217C">
      <w:pPr>
        <w:pStyle w:val="ListParagraph"/>
        <w:spacing w:line="240" w:lineRule="auto"/>
        <w:rPr>
          <w:rFonts w:eastAsia="SimSun" w:cs="Mangal"/>
          <w:iCs/>
          <w:kern w:val="1"/>
          <w:szCs w:val="24"/>
          <w:lang w:eastAsia="zh-CN" w:bidi="hi-IN"/>
        </w:rPr>
      </w:pPr>
      <w:r w:rsidRPr="002B5855">
        <w:rPr>
          <w:rFonts w:eastAsia="SimSun" w:cs="Mangal"/>
          <w:iCs/>
          <w:kern w:val="1"/>
          <w:szCs w:val="24"/>
          <w:lang w:eastAsia="zh-CN" w:bidi="hi-IN"/>
        </w:rPr>
        <w:t>8</w:t>
      </w:r>
      <w:r w:rsidRPr="002B5855">
        <w:rPr>
          <w:rFonts w:eastAsia="SimSun" w:cs="Mangal"/>
          <w:iCs/>
          <w:kern w:val="1"/>
          <w:szCs w:val="24"/>
          <w:vertAlign w:val="superscript"/>
          <w:lang w:eastAsia="zh-CN" w:bidi="hi-IN"/>
        </w:rPr>
        <w:t>th</w:t>
      </w:r>
      <w:r w:rsidRPr="002B5855">
        <w:rPr>
          <w:rFonts w:eastAsia="SimSun" w:cs="Mangal"/>
          <w:iCs/>
          <w:kern w:val="1"/>
          <w:szCs w:val="24"/>
          <w:lang w:eastAsia="zh-CN" w:bidi="hi-IN"/>
        </w:rPr>
        <w:t xml:space="preserve"> Edition</w:t>
      </w:r>
    </w:p>
    <w:p w14:paraId="156C1474" w14:textId="6E144539" w:rsidR="002F217C" w:rsidRPr="002B5855" w:rsidRDefault="002F217C" w:rsidP="002F217C">
      <w:pPr>
        <w:pStyle w:val="ListParagraph"/>
        <w:spacing w:line="240" w:lineRule="auto"/>
        <w:rPr>
          <w:rFonts w:eastAsia="SimSun" w:cs="Mangal"/>
          <w:iCs/>
          <w:kern w:val="1"/>
          <w:szCs w:val="24"/>
          <w:lang w:eastAsia="zh-CN" w:bidi="hi-IN"/>
        </w:rPr>
      </w:pPr>
      <w:r w:rsidRPr="002B5855">
        <w:rPr>
          <w:rFonts w:eastAsia="SimSun" w:cs="Mangal"/>
          <w:iCs/>
          <w:kern w:val="1"/>
          <w:szCs w:val="24"/>
          <w:lang w:eastAsia="zh-CN" w:bidi="hi-IN"/>
        </w:rPr>
        <w:t xml:space="preserve">Pearson. </w:t>
      </w:r>
      <w:r w:rsidR="002B5855">
        <w:rPr>
          <w:rFonts w:eastAsia="SimSun" w:cs="Mangal"/>
          <w:iCs/>
          <w:kern w:val="1"/>
          <w:szCs w:val="24"/>
          <w:lang w:eastAsia="zh-CN" w:bidi="hi-IN"/>
        </w:rPr>
        <w:t>2023.</w:t>
      </w:r>
    </w:p>
    <w:p w14:paraId="6221D26E" w14:textId="0657C746" w:rsidR="002B5855" w:rsidRPr="002B5855" w:rsidRDefault="002B5855" w:rsidP="002F217C">
      <w:pPr>
        <w:pStyle w:val="ListParagraph"/>
        <w:spacing w:line="240" w:lineRule="auto"/>
        <w:rPr>
          <w:rFonts w:eastAsia="SimSun" w:cs="Mangal"/>
          <w:iCs/>
          <w:kern w:val="1"/>
          <w:szCs w:val="24"/>
          <w:lang w:eastAsia="zh-CN" w:bidi="hi-IN"/>
        </w:rPr>
      </w:pPr>
      <w:r w:rsidRPr="002B5855">
        <w:rPr>
          <w:rFonts w:eastAsia="SimSun" w:cs="Mangal"/>
          <w:iCs/>
          <w:kern w:val="1"/>
          <w:szCs w:val="24"/>
          <w:lang w:eastAsia="zh-CN" w:bidi="hi-IN"/>
        </w:rPr>
        <w:t>ISBN-13: 9780137636150</w:t>
      </w:r>
      <w:r>
        <w:rPr>
          <w:rFonts w:eastAsia="SimSun" w:cs="Mangal"/>
          <w:iCs/>
          <w:kern w:val="1"/>
          <w:szCs w:val="24"/>
          <w:lang w:eastAsia="zh-CN" w:bidi="hi-IN"/>
        </w:rPr>
        <w:t xml:space="preserve"> (e-text)</w:t>
      </w:r>
    </w:p>
    <w:p w14:paraId="43D6666B" w14:textId="77777777" w:rsidR="002D552E" w:rsidRDefault="002D552E" w:rsidP="002D552E">
      <w:pPr>
        <w:spacing w:after="0" w:line="240" w:lineRule="auto"/>
        <w:rPr>
          <w:rFonts w:eastAsia="Times New Roman" w:cs="Times New Roman"/>
          <w:b/>
          <w:szCs w:val="24"/>
        </w:rPr>
      </w:pPr>
    </w:p>
    <w:p w14:paraId="43D6666E" w14:textId="77777777" w:rsidR="002D552E" w:rsidRPr="00B73862" w:rsidRDefault="002D552E" w:rsidP="002D552E">
      <w:pPr>
        <w:spacing w:after="0" w:line="240" w:lineRule="auto"/>
        <w:ind w:left="720"/>
        <w:rPr>
          <w:rFonts w:eastAsia="Times New Roman" w:cs="Times New Roman"/>
          <w:b/>
          <w:szCs w:val="24"/>
        </w:rPr>
      </w:pPr>
    </w:p>
    <w:p w14:paraId="43D6666F" w14:textId="77777777" w:rsidR="002D552E" w:rsidRDefault="002D552E" w:rsidP="002D552E">
      <w:pPr>
        <w:spacing w:after="0" w:line="240" w:lineRule="auto"/>
        <w:rPr>
          <w:rFonts w:eastAsia="Times New Roman" w:cs="Times New Roman"/>
          <w:b/>
          <w:szCs w:val="24"/>
        </w:rPr>
      </w:pPr>
    </w:p>
    <w:p w14:paraId="43D66670"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proofErr w:type="gramStart"/>
      <w:r>
        <w:rPr>
          <w:rFonts w:eastAsia="Times New Roman" w:cs="Times New Roman"/>
          <w:b/>
          <w:szCs w:val="24"/>
        </w:rPr>
        <w:t>.)</w:t>
      </w:r>
      <w:r w:rsidRPr="002D552E">
        <w:rPr>
          <w:rFonts w:eastAsia="Times New Roman" w:cs="Times New Roman"/>
          <w:b/>
          <w:szCs w:val="24"/>
        </w:rPr>
        <w:t>*</w:t>
      </w:r>
      <w:proofErr w:type="gramEnd"/>
      <w:r w:rsidRPr="002D552E">
        <w:rPr>
          <w:rFonts w:eastAsia="Times New Roman" w:cs="Times New Roman"/>
          <w:b/>
          <w:szCs w:val="24"/>
        </w:rPr>
        <w:t>*</w:t>
      </w:r>
    </w:p>
    <w:p w14:paraId="43D66671" w14:textId="77777777" w:rsidR="002D552E" w:rsidRPr="002D552E" w:rsidRDefault="002D552E" w:rsidP="002D552E">
      <w:pPr>
        <w:spacing w:after="0" w:line="240" w:lineRule="auto"/>
        <w:rPr>
          <w:rFonts w:eastAsia="Times New Roman" w:cs="Times New Roman"/>
          <w:b/>
          <w:szCs w:val="24"/>
        </w:rPr>
      </w:pPr>
    </w:p>
    <w:p w14:paraId="43D66672"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3D66676"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43D66677"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43D66678"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3D66679"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43D6667E" w14:textId="708486EB" w:rsidR="002D552E" w:rsidRDefault="002D552E" w:rsidP="00350833">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2738D1F2" w14:textId="77777777" w:rsidR="002B5855" w:rsidRDefault="002B5855" w:rsidP="002B5855">
      <w:pPr>
        <w:widowControl w:val="0"/>
        <w:autoSpaceDE w:val="0"/>
        <w:autoSpaceDN w:val="0"/>
        <w:adjustRightInd w:val="0"/>
        <w:spacing w:after="0" w:line="240" w:lineRule="auto"/>
        <w:rPr>
          <w:rFonts w:eastAsia="Times New Roman" w:cs="Times New Roman"/>
          <w:szCs w:val="24"/>
        </w:rPr>
      </w:pPr>
    </w:p>
    <w:p w14:paraId="43D6667F" w14:textId="77777777"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p>
    <w:p w14:paraId="43D66680" w14:textId="33793153" w:rsidR="002D552E" w:rsidRDefault="002D552E" w:rsidP="002D552E">
      <w:pPr>
        <w:widowControl w:val="0"/>
        <w:autoSpaceDE w:val="0"/>
        <w:autoSpaceDN w:val="0"/>
        <w:adjustRightInd w:val="0"/>
        <w:spacing w:after="0" w:line="240" w:lineRule="auto"/>
        <w:rPr>
          <w:rFonts w:eastAsia="Times New Roman" w:cs="Times New Roman"/>
          <w:i/>
          <w:szCs w:val="24"/>
        </w:rPr>
      </w:pPr>
    </w:p>
    <w:p w14:paraId="4B65FC2B" w14:textId="3EEE7D6D" w:rsidR="004C35B3" w:rsidRPr="00D21778" w:rsidRDefault="004C35B3" w:rsidP="004C35B3">
      <w:pPr>
        <w:widowControl w:val="0"/>
        <w:autoSpaceDE w:val="0"/>
        <w:autoSpaceDN w:val="0"/>
        <w:adjustRightInd w:val="0"/>
        <w:spacing w:after="0" w:line="240" w:lineRule="auto"/>
        <w:jc w:val="center"/>
        <w:rPr>
          <w:rFonts w:eastAsia="Times New Roman" w:cs="Times New Roman"/>
          <w:i/>
          <w:szCs w:val="24"/>
        </w:rPr>
      </w:pPr>
      <w:r>
        <w:rPr>
          <w:rFonts w:eastAsia="Times New Roman" w:cs="Times New Roman"/>
          <w:i/>
          <w:szCs w:val="24"/>
        </w:rPr>
        <w:t>(EXAMPLE ONLY)</w:t>
      </w:r>
    </w:p>
    <w:tbl>
      <w:tblPr>
        <w:tblW w:w="9510" w:type="dxa"/>
        <w:shd w:val="clear" w:color="auto" w:fill="FFFFFF"/>
        <w:tblCellMar>
          <w:top w:w="15" w:type="dxa"/>
          <w:left w:w="15" w:type="dxa"/>
          <w:bottom w:w="15" w:type="dxa"/>
          <w:right w:w="15" w:type="dxa"/>
        </w:tblCellMar>
        <w:tblLook w:val="04A0" w:firstRow="1" w:lastRow="0" w:firstColumn="1" w:lastColumn="0" w:noHBand="0" w:noVBand="1"/>
      </w:tblPr>
      <w:tblGrid>
        <w:gridCol w:w="4402"/>
        <w:gridCol w:w="2610"/>
        <w:gridCol w:w="2498"/>
      </w:tblGrid>
      <w:tr w:rsidR="004C35B3" w:rsidRPr="004C35B3" w14:paraId="6AB8A1B2" w14:textId="77777777" w:rsidTr="004C35B3">
        <w:trPr>
          <w:tblHeader/>
        </w:trPr>
        <w:tc>
          <w:tcPr>
            <w:tcW w:w="4402" w:type="dxa"/>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446FCD01" w14:textId="77777777" w:rsidR="004C35B3" w:rsidRPr="004C35B3" w:rsidRDefault="004C35B3" w:rsidP="004C35B3">
            <w:pPr>
              <w:spacing w:after="0" w:line="240" w:lineRule="auto"/>
              <w:jc w:val="center"/>
              <w:rPr>
                <w:rFonts w:ascii="Roboto" w:eastAsia="Times New Roman" w:hAnsi="Roboto" w:cs="Times New Roman"/>
                <w:b/>
                <w:bCs/>
                <w:color w:val="000000"/>
                <w:spacing w:val="-1"/>
                <w:szCs w:val="24"/>
              </w:rPr>
            </w:pPr>
            <w:r w:rsidRPr="004C35B3">
              <w:rPr>
                <w:rFonts w:ascii="Roboto" w:eastAsia="Times New Roman" w:hAnsi="Roboto" w:cs="Times New Roman"/>
                <w:b/>
                <w:bCs/>
                <w:color w:val="000000"/>
                <w:spacing w:val="-1"/>
                <w:szCs w:val="24"/>
              </w:rPr>
              <w:t>Category</w:t>
            </w:r>
          </w:p>
        </w:tc>
        <w:tc>
          <w:tcPr>
            <w:tcW w:w="2610" w:type="dxa"/>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10187469" w14:textId="77777777" w:rsidR="004C35B3" w:rsidRPr="004C35B3" w:rsidRDefault="004C35B3" w:rsidP="004C35B3">
            <w:pPr>
              <w:spacing w:after="0" w:line="240" w:lineRule="auto"/>
              <w:jc w:val="center"/>
              <w:rPr>
                <w:rFonts w:ascii="Roboto" w:eastAsia="Times New Roman" w:hAnsi="Roboto" w:cs="Times New Roman"/>
                <w:b/>
                <w:bCs/>
                <w:color w:val="000000"/>
                <w:spacing w:val="-1"/>
                <w:szCs w:val="24"/>
              </w:rPr>
            </w:pPr>
            <w:r w:rsidRPr="004C35B3">
              <w:rPr>
                <w:rFonts w:ascii="Roboto" w:eastAsia="Times New Roman" w:hAnsi="Roboto" w:cs="Times New Roman"/>
                <w:b/>
                <w:bCs/>
                <w:color w:val="000000"/>
                <w:spacing w:val="-1"/>
                <w:szCs w:val="24"/>
              </w:rPr>
              <w:t>Total Points</w:t>
            </w:r>
          </w:p>
        </w:tc>
        <w:tc>
          <w:tcPr>
            <w:tcW w:w="2498" w:type="dxa"/>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153699D8" w14:textId="77777777" w:rsidR="004C35B3" w:rsidRPr="004C35B3" w:rsidRDefault="004C35B3" w:rsidP="004C35B3">
            <w:pPr>
              <w:spacing w:after="0" w:line="240" w:lineRule="auto"/>
              <w:jc w:val="center"/>
              <w:rPr>
                <w:rFonts w:ascii="Roboto" w:eastAsia="Times New Roman" w:hAnsi="Roboto" w:cs="Times New Roman"/>
                <w:b/>
                <w:bCs/>
                <w:color w:val="000000"/>
                <w:spacing w:val="-1"/>
                <w:szCs w:val="24"/>
              </w:rPr>
            </w:pPr>
            <w:r w:rsidRPr="004C35B3">
              <w:rPr>
                <w:rFonts w:ascii="Roboto" w:eastAsia="Times New Roman" w:hAnsi="Roboto" w:cs="Times New Roman"/>
                <w:b/>
                <w:bCs/>
                <w:color w:val="000000"/>
                <w:spacing w:val="-1"/>
                <w:szCs w:val="24"/>
              </w:rPr>
              <w:t xml:space="preserve">% </w:t>
            </w:r>
            <w:proofErr w:type="gramStart"/>
            <w:r w:rsidRPr="004C35B3">
              <w:rPr>
                <w:rFonts w:ascii="Roboto" w:eastAsia="Times New Roman" w:hAnsi="Roboto" w:cs="Times New Roman"/>
                <w:b/>
                <w:bCs/>
                <w:color w:val="000000"/>
                <w:spacing w:val="-1"/>
                <w:szCs w:val="24"/>
              </w:rPr>
              <w:t>of</w:t>
            </w:r>
            <w:proofErr w:type="gramEnd"/>
            <w:r w:rsidRPr="004C35B3">
              <w:rPr>
                <w:rFonts w:ascii="Roboto" w:eastAsia="Times New Roman" w:hAnsi="Roboto" w:cs="Times New Roman"/>
                <w:b/>
                <w:bCs/>
                <w:color w:val="000000"/>
                <w:spacing w:val="-1"/>
                <w:szCs w:val="24"/>
              </w:rPr>
              <w:t xml:space="preserve"> Grade</w:t>
            </w:r>
          </w:p>
        </w:tc>
      </w:tr>
      <w:tr w:rsidR="004C35B3" w:rsidRPr="004C35B3" w14:paraId="43851470" w14:textId="77777777" w:rsidTr="004C35B3">
        <w:tc>
          <w:tcPr>
            <w:tcW w:w="440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8202CA3"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100-point multiple-choice exams x 4</w:t>
            </w:r>
          </w:p>
        </w:tc>
        <w:tc>
          <w:tcPr>
            <w:tcW w:w="261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55D568A"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400</w:t>
            </w:r>
          </w:p>
        </w:tc>
        <w:tc>
          <w:tcPr>
            <w:tcW w:w="2498"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8CDA022"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27%</w:t>
            </w:r>
          </w:p>
        </w:tc>
      </w:tr>
      <w:tr w:rsidR="004C35B3" w:rsidRPr="004C35B3" w14:paraId="07C31CC6" w14:textId="77777777" w:rsidTr="004C35B3">
        <w:tc>
          <w:tcPr>
            <w:tcW w:w="440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36DEF97"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30-point open-ended answer questions x 15</w:t>
            </w:r>
          </w:p>
        </w:tc>
        <w:tc>
          <w:tcPr>
            <w:tcW w:w="261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B8D6B12"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450</w:t>
            </w:r>
          </w:p>
        </w:tc>
        <w:tc>
          <w:tcPr>
            <w:tcW w:w="2498"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B5144A4"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30%</w:t>
            </w:r>
          </w:p>
        </w:tc>
      </w:tr>
      <w:tr w:rsidR="004C35B3" w:rsidRPr="004C35B3" w14:paraId="49007B2D" w14:textId="77777777" w:rsidTr="004C35B3">
        <w:tc>
          <w:tcPr>
            <w:tcW w:w="440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3339F8F"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30-point multiple-choice quizzes x 15</w:t>
            </w:r>
          </w:p>
        </w:tc>
        <w:tc>
          <w:tcPr>
            <w:tcW w:w="261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E7D23AA"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450</w:t>
            </w:r>
          </w:p>
        </w:tc>
        <w:tc>
          <w:tcPr>
            <w:tcW w:w="2498"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1CE0E1F"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30%</w:t>
            </w:r>
          </w:p>
        </w:tc>
      </w:tr>
      <w:tr w:rsidR="004C35B3" w:rsidRPr="004C35B3" w14:paraId="20A86941" w14:textId="77777777" w:rsidTr="004C35B3">
        <w:tc>
          <w:tcPr>
            <w:tcW w:w="440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28244DD"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20-point discussions x 10</w:t>
            </w:r>
          </w:p>
        </w:tc>
        <w:tc>
          <w:tcPr>
            <w:tcW w:w="261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A98B21E"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200</w:t>
            </w:r>
          </w:p>
        </w:tc>
        <w:tc>
          <w:tcPr>
            <w:tcW w:w="2498"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EF60EF3"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13%</w:t>
            </w:r>
          </w:p>
        </w:tc>
      </w:tr>
      <w:tr w:rsidR="004C35B3" w:rsidRPr="004C35B3" w14:paraId="63B4C399" w14:textId="77777777" w:rsidTr="004C35B3">
        <w:tc>
          <w:tcPr>
            <w:tcW w:w="440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7DAA872"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5-point syllabus confirmation post x 1</w:t>
            </w:r>
          </w:p>
        </w:tc>
        <w:tc>
          <w:tcPr>
            <w:tcW w:w="261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A7D0258"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5</w:t>
            </w:r>
          </w:p>
        </w:tc>
        <w:tc>
          <w:tcPr>
            <w:tcW w:w="2498"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8CFB738" w14:textId="77777777" w:rsidR="004C35B3" w:rsidRPr="004C35B3" w:rsidRDefault="004C35B3" w:rsidP="004C35B3">
            <w:pPr>
              <w:spacing w:after="0" w:line="240" w:lineRule="auto"/>
              <w:rPr>
                <w:rFonts w:eastAsia="Times New Roman" w:cs="Times New Roman"/>
                <w:color w:val="000000"/>
                <w:spacing w:val="-1"/>
                <w:szCs w:val="24"/>
              </w:rPr>
            </w:pPr>
          </w:p>
        </w:tc>
      </w:tr>
      <w:tr w:rsidR="004C35B3" w:rsidRPr="004C35B3" w14:paraId="7C16575B" w14:textId="77777777" w:rsidTr="004C35B3">
        <w:tc>
          <w:tcPr>
            <w:tcW w:w="440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8C09FC6" w14:textId="77777777" w:rsidR="004C35B3" w:rsidRPr="004C35B3" w:rsidRDefault="004C35B3" w:rsidP="004C35B3">
            <w:pPr>
              <w:spacing w:after="0" w:line="240" w:lineRule="auto"/>
              <w:jc w:val="center"/>
              <w:rPr>
                <w:rFonts w:eastAsia="Times New Roman" w:cs="Times New Roman"/>
                <w:color w:val="000000"/>
                <w:spacing w:val="-1"/>
                <w:szCs w:val="24"/>
              </w:rPr>
            </w:pPr>
            <w:r w:rsidRPr="004C35B3">
              <w:rPr>
                <w:rFonts w:eastAsia="Times New Roman" w:cs="Times New Roman"/>
                <w:color w:val="000000"/>
                <w:spacing w:val="-1"/>
                <w:szCs w:val="24"/>
              </w:rPr>
              <w:t>Total: </w:t>
            </w:r>
          </w:p>
        </w:tc>
        <w:tc>
          <w:tcPr>
            <w:tcW w:w="261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0BE2495"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1500</w:t>
            </w:r>
          </w:p>
        </w:tc>
        <w:tc>
          <w:tcPr>
            <w:tcW w:w="2498"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98E1DB5" w14:textId="77777777" w:rsidR="004C35B3" w:rsidRPr="004C35B3" w:rsidRDefault="004C35B3" w:rsidP="004C35B3">
            <w:pPr>
              <w:spacing w:after="0" w:line="240" w:lineRule="auto"/>
              <w:rPr>
                <w:rFonts w:eastAsia="Times New Roman" w:cs="Times New Roman"/>
                <w:color w:val="000000"/>
                <w:spacing w:val="-1"/>
                <w:szCs w:val="24"/>
              </w:rPr>
            </w:pPr>
            <w:r w:rsidRPr="004C35B3">
              <w:rPr>
                <w:rFonts w:eastAsia="Times New Roman" w:cs="Times New Roman"/>
                <w:color w:val="000000"/>
                <w:spacing w:val="-1"/>
                <w:szCs w:val="24"/>
              </w:rPr>
              <w:t>100%</w:t>
            </w:r>
          </w:p>
        </w:tc>
      </w:tr>
    </w:tbl>
    <w:p w14:paraId="43D666A3" w14:textId="77777777" w:rsidR="002D552E" w:rsidRPr="00D21778" w:rsidRDefault="002D552E" w:rsidP="002D552E">
      <w:pPr>
        <w:widowControl w:val="0"/>
        <w:autoSpaceDE w:val="0"/>
        <w:autoSpaceDN w:val="0"/>
        <w:adjustRightInd w:val="0"/>
        <w:spacing w:after="0" w:line="240" w:lineRule="auto"/>
        <w:ind w:left="720"/>
        <w:rPr>
          <w:rFonts w:eastAsia="Times New Roman" w:cs="Times New Roman"/>
          <w:b/>
          <w:szCs w:val="24"/>
        </w:rPr>
      </w:pPr>
    </w:p>
    <w:p w14:paraId="46B2FCB7" w14:textId="77777777" w:rsidR="00522DD3" w:rsidRDefault="00522DD3"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4935D1DD" w:rsidR="002D552E" w:rsidRPr="00167F26"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30C0DDEF" w14:textId="0DF7A9C0" w:rsidR="00167F26" w:rsidRDefault="00167F26" w:rsidP="00167F26">
      <w:pPr>
        <w:widowControl w:val="0"/>
        <w:autoSpaceDE w:val="0"/>
        <w:autoSpaceDN w:val="0"/>
        <w:adjustRightInd w:val="0"/>
        <w:spacing w:after="0" w:line="240" w:lineRule="auto"/>
        <w:rPr>
          <w:rFonts w:eastAsia="Times New Roman" w:cs="Times New Roman"/>
          <w:b/>
          <w:szCs w:val="24"/>
        </w:rPr>
      </w:pPr>
    </w:p>
    <w:p w14:paraId="7137D7C7" w14:textId="065DF3DE" w:rsidR="00167F26" w:rsidRDefault="00167F26" w:rsidP="00167F26">
      <w:pPr>
        <w:widowControl w:val="0"/>
        <w:autoSpaceDE w:val="0"/>
        <w:autoSpaceDN w:val="0"/>
        <w:adjustRightInd w:val="0"/>
        <w:spacing w:after="0" w:line="240" w:lineRule="auto"/>
        <w:rPr>
          <w:rFonts w:eastAsia="Times New Roman" w:cs="Times New Roman"/>
          <w:b/>
          <w:szCs w:val="24"/>
        </w:rPr>
      </w:pPr>
    </w:p>
    <w:p w14:paraId="5D6147D0" w14:textId="780CF14B" w:rsidR="00167F26" w:rsidRDefault="00167F26" w:rsidP="00167F26">
      <w:pPr>
        <w:widowControl w:val="0"/>
        <w:autoSpaceDE w:val="0"/>
        <w:autoSpaceDN w:val="0"/>
        <w:adjustRightInd w:val="0"/>
        <w:spacing w:after="0" w:line="240" w:lineRule="auto"/>
        <w:rPr>
          <w:rFonts w:eastAsia="Times New Roman" w:cs="Times New Roman"/>
          <w:b/>
          <w:szCs w:val="24"/>
        </w:rPr>
      </w:pPr>
    </w:p>
    <w:p w14:paraId="2391B851" w14:textId="2858CED3" w:rsidR="00167F26" w:rsidRDefault="00167F26" w:rsidP="00167F26">
      <w:pPr>
        <w:widowControl w:val="0"/>
        <w:autoSpaceDE w:val="0"/>
        <w:autoSpaceDN w:val="0"/>
        <w:adjustRightInd w:val="0"/>
        <w:spacing w:after="0" w:line="240" w:lineRule="auto"/>
        <w:rPr>
          <w:rFonts w:eastAsia="Times New Roman" w:cs="Times New Roman"/>
          <w:b/>
          <w:szCs w:val="24"/>
        </w:rPr>
      </w:pPr>
    </w:p>
    <w:p w14:paraId="72032E7F" w14:textId="7F1BA0AA" w:rsidR="00167F26" w:rsidRDefault="00167F26" w:rsidP="00167F26">
      <w:pPr>
        <w:widowControl w:val="0"/>
        <w:autoSpaceDE w:val="0"/>
        <w:autoSpaceDN w:val="0"/>
        <w:adjustRightInd w:val="0"/>
        <w:spacing w:after="0" w:line="240" w:lineRule="auto"/>
        <w:rPr>
          <w:rFonts w:eastAsia="Times New Roman" w:cs="Times New Roman"/>
          <w:b/>
          <w:szCs w:val="24"/>
        </w:rPr>
      </w:pPr>
    </w:p>
    <w:p w14:paraId="61EF9490" w14:textId="77777777" w:rsidR="00167F26" w:rsidRPr="00167F26" w:rsidRDefault="00167F26" w:rsidP="00167F26">
      <w:pPr>
        <w:widowControl w:val="0"/>
        <w:autoSpaceDE w:val="0"/>
        <w:autoSpaceDN w:val="0"/>
        <w:adjustRightInd w:val="0"/>
        <w:spacing w:after="0" w:line="240" w:lineRule="auto"/>
        <w:rPr>
          <w:rFonts w:eastAsia="Times New Roman" w:cs="Times New Roman"/>
          <w:b/>
          <w:szCs w:val="24"/>
        </w:rPr>
      </w:pPr>
    </w:p>
    <w:p w14:paraId="43D666A6"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7"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lastRenderedPageBreak/>
        <w:t xml:space="preserve">14. </w:t>
      </w:r>
      <w:r>
        <w:rPr>
          <w:rFonts w:eastAsia="Times New Roman" w:cs="Times New Roman"/>
          <w:b/>
          <w:szCs w:val="24"/>
        </w:rPr>
        <w:tab/>
        <w:t xml:space="preserve">COURSE OUTLINE: </w:t>
      </w:r>
      <w:r>
        <w:rPr>
          <w:rFonts w:eastAsia="Times New Roman" w:cs="Times New Roman"/>
          <w:b/>
          <w:i/>
          <w:szCs w:val="24"/>
          <w:u w:val="single"/>
        </w:rPr>
        <w:t>(Course Syllabus – Individual Instructor Specific</w:t>
      </w:r>
      <w:r w:rsidRPr="00F91AD1">
        <w:rPr>
          <w:rFonts w:eastAsia="Times New Roman" w:cs="Times New Roman"/>
          <w:b/>
          <w:i/>
          <w:szCs w:val="24"/>
          <w:u w:val="single"/>
        </w:rPr>
        <w:t xml:space="preserve">) </w:t>
      </w:r>
    </w:p>
    <w:p w14:paraId="43D666A8" w14:textId="125F0008" w:rsidR="002D552E" w:rsidRDefault="0051463C" w:rsidP="5CCF2D65">
      <w:pPr>
        <w:widowControl w:val="0"/>
        <w:autoSpaceDE w:val="0"/>
        <w:autoSpaceDN w:val="0"/>
        <w:adjustRightInd w:val="0"/>
        <w:spacing w:after="0" w:line="240" w:lineRule="auto"/>
        <w:ind w:left="720"/>
        <w:rPr>
          <w:b/>
          <w:bCs/>
          <w:i/>
          <w:iCs/>
        </w:rPr>
      </w:pPr>
      <w:r w:rsidRPr="5CCF2D65">
        <w:rPr>
          <w:b/>
          <w:bCs/>
          <w:i/>
          <w:iCs/>
        </w:rPr>
        <w:t>(Insert sample course outline with learning o</w:t>
      </w:r>
      <w:r w:rsidR="2C528F41" w:rsidRPr="5CCF2D65">
        <w:rPr>
          <w:b/>
          <w:bCs/>
          <w:i/>
          <w:iCs/>
        </w:rPr>
        <w:t>utcom</w:t>
      </w:r>
      <w:r w:rsidRPr="5CCF2D65">
        <w:rPr>
          <w:b/>
          <w:bCs/>
          <w:i/>
          <w:iCs/>
        </w:rPr>
        <w:t>es tied to assignments / topics.)</w:t>
      </w:r>
    </w:p>
    <w:p w14:paraId="7354FB0F" w14:textId="3F234D6D" w:rsidR="004C35B3" w:rsidRDefault="004C35B3" w:rsidP="00167F26">
      <w:pPr>
        <w:widowControl w:val="0"/>
        <w:autoSpaceDE w:val="0"/>
        <w:autoSpaceDN w:val="0"/>
        <w:adjustRightInd w:val="0"/>
        <w:spacing w:after="0" w:line="240" w:lineRule="auto"/>
        <w:rPr>
          <w:b/>
          <w:bCs/>
          <w:i/>
          <w:iCs/>
        </w:rPr>
      </w:pPr>
    </w:p>
    <w:p w14:paraId="485E24C4" w14:textId="5EB548B2" w:rsidR="00167F26" w:rsidRDefault="00167F26" w:rsidP="00167F26">
      <w:pPr>
        <w:widowControl w:val="0"/>
        <w:autoSpaceDE w:val="0"/>
        <w:autoSpaceDN w:val="0"/>
        <w:adjustRightInd w:val="0"/>
        <w:spacing w:after="0" w:line="240" w:lineRule="auto"/>
        <w:rPr>
          <w:b/>
          <w:bCs/>
          <w:i/>
          <w:iCs/>
        </w:rPr>
      </w:pPr>
    </w:p>
    <w:p w14:paraId="6BB2B82B" w14:textId="77777777" w:rsidR="00167F26" w:rsidRDefault="00167F26" w:rsidP="00167F26">
      <w:pPr>
        <w:widowControl w:val="0"/>
        <w:autoSpaceDE w:val="0"/>
        <w:autoSpaceDN w:val="0"/>
        <w:adjustRightInd w:val="0"/>
        <w:spacing w:after="0" w:line="240" w:lineRule="auto"/>
        <w:rPr>
          <w:b/>
          <w:bCs/>
          <w:i/>
          <w:iCs/>
        </w:rPr>
      </w:pPr>
    </w:p>
    <w:p w14:paraId="43D8256B" w14:textId="77777777" w:rsidR="004C35B3" w:rsidRDefault="004C35B3" w:rsidP="5CCF2D65">
      <w:pPr>
        <w:widowControl w:val="0"/>
        <w:autoSpaceDE w:val="0"/>
        <w:autoSpaceDN w:val="0"/>
        <w:adjustRightInd w:val="0"/>
        <w:spacing w:after="0" w:line="240" w:lineRule="auto"/>
        <w:ind w:left="720"/>
        <w:rPr>
          <w:b/>
          <w:bCs/>
          <w:i/>
          <w:iCs/>
        </w:rPr>
      </w:pPr>
    </w:p>
    <w:p w14:paraId="6E9DD4CE" w14:textId="2EC87ADB" w:rsidR="002B5855" w:rsidRPr="004C35B3" w:rsidRDefault="004C35B3" w:rsidP="004C35B3">
      <w:pPr>
        <w:widowControl w:val="0"/>
        <w:autoSpaceDE w:val="0"/>
        <w:autoSpaceDN w:val="0"/>
        <w:adjustRightInd w:val="0"/>
        <w:spacing w:after="0" w:line="240" w:lineRule="auto"/>
        <w:ind w:left="720"/>
        <w:jc w:val="center"/>
        <w:rPr>
          <w:i/>
          <w:iCs/>
        </w:rPr>
      </w:pPr>
      <w:r w:rsidRPr="004C35B3">
        <w:rPr>
          <w:i/>
          <w:iCs/>
        </w:rPr>
        <w:t>(EXAMPLE ONLY)</w:t>
      </w:r>
    </w:p>
    <w:tbl>
      <w:tblPr>
        <w:tblStyle w:val="TableGrid"/>
        <w:tblW w:w="9085" w:type="dxa"/>
        <w:tblLook w:val="04A0" w:firstRow="1" w:lastRow="0" w:firstColumn="1" w:lastColumn="0" w:noHBand="0" w:noVBand="1"/>
      </w:tblPr>
      <w:tblGrid>
        <w:gridCol w:w="960"/>
        <w:gridCol w:w="5695"/>
        <w:gridCol w:w="2430"/>
      </w:tblGrid>
      <w:tr w:rsidR="002B5855" w14:paraId="7C861886"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FC99A93" w14:textId="77777777" w:rsidR="002B5855" w:rsidRDefault="002B5855">
            <w:r>
              <w:t>Week</w:t>
            </w:r>
          </w:p>
        </w:tc>
        <w:tc>
          <w:tcPr>
            <w:tcW w:w="5695" w:type="dxa"/>
            <w:tcBorders>
              <w:top w:val="single" w:sz="4" w:space="0" w:color="auto"/>
              <w:left w:val="single" w:sz="4" w:space="0" w:color="auto"/>
              <w:bottom w:val="single" w:sz="4" w:space="0" w:color="auto"/>
              <w:right w:val="single" w:sz="4" w:space="0" w:color="auto"/>
            </w:tcBorders>
            <w:noWrap/>
            <w:hideMark/>
          </w:tcPr>
          <w:p w14:paraId="143BBA98" w14:textId="77777777" w:rsidR="002B5855" w:rsidRDefault="002B5855">
            <w:r>
              <w:t>Topic</w:t>
            </w:r>
          </w:p>
        </w:tc>
        <w:tc>
          <w:tcPr>
            <w:tcW w:w="2430" w:type="dxa"/>
            <w:tcBorders>
              <w:top w:val="single" w:sz="4" w:space="0" w:color="auto"/>
              <w:left w:val="single" w:sz="4" w:space="0" w:color="auto"/>
              <w:bottom w:val="single" w:sz="4" w:space="0" w:color="auto"/>
              <w:right w:val="single" w:sz="4" w:space="0" w:color="auto"/>
            </w:tcBorders>
            <w:noWrap/>
            <w:hideMark/>
          </w:tcPr>
          <w:p w14:paraId="52720DBE" w14:textId="77777777" w:rsidR="002B5855" w:rsidRDefault="002B5855">
            <w:r>
              <w:t>Learning Objectives</w:t>
            </w:r>
          </w:p>
        </w:tc>
      </w:tr>
      <w:tr w:rsidR="002B5855" w14:paraId="122FB7FF"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F67B91A" w14:textId="77777777" w:rsidR="002B5855" w:rsidRDefault="002B5855">
            <w:r>
              <w:t>1</w:t>
            </w:r>
          </w:p>
        </w:tc>
        <w:tc>
          <w:tcPr>
            <w:tcW w:w="5695" w:type="dxa"/>
            <w:tcBorders>
              <w:top w:val="single" w:sz="4" w:space="0" w:color="auto"/>
              <w:left w:val="single" w:sz="4" w:space="0" w:color="auto"/>
              <w:bottom w:val="single" w:sz="4" w:space="0" w:color="auto"/>
              <w:right w:val="single" w:sz="4" w:space="0" w:color="auto"/>
            </w:tcBorders>
            <w:noWrap/>
          </w:tcPr>
          <w:p w14:paraId="2ABA7EF9" w14:textId="0709E7E4" w:rsidR="002B5855" w:rsidRPr="00C71114" w:rsidRDefault="00C71114" w:rsidP="00CB253A">
            <w:pPr>
              <w:rPr>
                <w:u w:val="single"/>
              </w:rPr>
            </w:pPr>
            <w:r>
              <w:rPr>
                <w:u w:val="single"/>
              </w:rPr>
              <w:t>Introduction to Criminology</w:t>
            </w:r>
          </w:p>
          <w:p w14:paraId="4E9AF10E" w14:textId="29EF45F1" w:rsidR="00CB253A" w:rsidRDefault="004C35B3" w:rsidP="00CB253A">
            <w:r>
              <w:t xml:space="preserve">Chapter 1: </w:t>
            </w:r>
            <w:r w:rsidR="00CB253A" w:rsidRPr="00CB253A">
              <w:t>Criminology and the Sociological Perspective</w:t>
            </w:r>
          </w:p>
        </w:tc>
        <w:tc>
          <w:tcPr>
            <w:tcW w:w="2430" w:type="dxa"/>
            <w:tcBorders>
              <w:top w:val="single" w:sz="4" w:space="0" w:color="auto"/>
              <w:left w:val="single" w:sz="4" w:space="0" w:color="auto"/>
              <w:bottom w:val="single" w:sz="4" w:space="0" w:color="auto"/>
              <w:right w:val="single" w:sz="4" w:space="0" w:color="auto"/>
            </w:tcBorders>
            <w:noWrap/>
            <w:hideMark/>
          </w:tcPr>
          <w:p w14:paraId="291E8060" w14:textId="77777777" w:rsidR="002B5855" w:rsidRDefault="002B5855">
            <w:r>
              <w:t>LO 1</w:t>
            </w:r>
          </w:p>
        </w:tc>
      </w:tr>
      <w:tr w:rsidR="002B5855" w14:paraId="2C5B9752"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B2724D" w14:textId="77777777" w:rsidR="002B5855" w:rsidRDefault="002B5855">
            <w:r>
              <w:t>2</w:t>
            </w:r>
          </w:p>
        </w:tc>
        <w:tc>
          <w:tcPr>
            <w:tcW w:w="5695" w:type="dxa"/>
            <w:tcBorders>
              <w:top w:val="single" w:sz="4" w:space="0" w:color="auto"/>
              <w:left w:val="single" w:sz="4" w:space="0" w:color="auto"/>
              <w:bottom w:val="single" w:sz="4" w:space="0" w:color="auto"/>
              <w:right w:val="single" w:sz="4" w:space="0" w:color="auto"/>
            </w:tcBorders>
            <w:noWrap/>
          </w:tcPr>
          <w:p w14:paraId="30461663" w14:textId="77777777" w:rsidR="002B5855" w:rsidRPr="00C71114" w:rsidRDefault="002B5855" w:rsidP="00CB253A">
            <w:pPr>
              <w:rPr>
                <w:u w:val="single"/>
              </w:rPr>
            </w:pPr>
            <w:r w:rsidRPr="00C71114">
              <w:rPr>
                <w:u w:val="single"/>
              </w:rPr>
              <w:t>Understanding Crime and Victimization</w:t>
            </w:r>
          </w:p>
          <w:p w14:paraId="4B982666" w14:textId="3D558AC6" w:rsidR="00CB253A" w:rsidRDefault="004C35B3" w:rsidP="00CB253A">
            <w:r>
              <w:t xml:space="preserve">Chapter 2: </w:t>
            </w:r>
            <w:r w:rsidR="00CB253A" w:rsidRPr="00CB253A">
              <w:t>Public Opinion, the News Media, and the Crime Problem</w:t>
            </w:r>
          </w:p>
        </w:tc>
        <w:tc>
          <w:tcPr>
            <w:tcW w:w="2430" w:type="dxa"/>
            <w:tcBorders>
              <w:top w:val="single" w:sz="4" w:space="0" w:color="auto"/>
              <w:left w:val="single" w:sz="4" w:space="0" w:color="auto"/>
              <w:bottom w:val="single" w:sz="4" w:space="0" w:color="auto"/>
              <w:right w:val="single" w:sz="4" w:space="0" w:color="auto"/>
            </w:tcBorders>
            <w:noWrap/>
            <w:hideMark/>
          </w:tcPr>
          <w:p w14:paraId="270600DB" w14:textId="36BAE61A" w:rsidR="002B5855" w:rsidRDefault="002B5855">
            <w:r>
              <w:t xml:space="preserve">LO </w:t>
            </w:r>
            <w:r w:rsidR="00C71114">
              <w:t>3</w:t>
            </w:r>
          </w:p>
        </w:tc>
      </w:tr>
      <w:tr w:rsidR="002B5855" w14:paraId="5A5E7F95"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C8DC63" w14:textId="77777777" w:rsidR="002B5855" w:rsidRDefault="002B5855">
            <w:r>
              <w:t>3</w:t>
            </w:r>
          </w:p>
        </w:tc>
        <w:tc>
          <w:tcPr>
            <w:tcW w:w="5695" w:type="dxa"/>
            <w:tcBorders>
              <w:top w:val="single" w:sz="4" w:space="0" w:color="auto"/>
              <w:left w:val="single" w:sz="4" w:space="0" w:color="auto"/>
              <w:bottom w:val="single" w:sz="4" w:space="0" w:color="auto"/>
              <w:right w:val="single" w:sz="4" w:space="0" w:color="auto"/>
            </w:tcBorders>
            <w:noWrap/>
          </w:tcPr>
          <w:p w14:paraId="5ACACB5B" w14:textId="77777777" w:rsidR="002B5855" w:rsidRPr="00C71114" w:rsidRDefault="002B5855" w:rsidP="00CB253A">
            <w:pPr>
              <w:rPr>
                <w:u w:val="single"/>
              </w:rPr>
            </w:pPr>
            <w:r w:rsidRPr="00C71114">
              <w:rPr>
                <w:u w:val="single"/>
              </w:rPr>
              <w:t>Understanding Crime and Victimization</w:t>
            </w:r>
          </w:p>
          <w:p w14:paraId="6B0D4E40" w14:textId="5105DA95" w:rsidR="00CB253A" w:rsidRDefault="004C35B3" w:rsidP="00CB253A">
            <w:r>
              <w:t xml:space="preserve">Chapter 3: </w:t>
            </w:r>
            <w:r w:rsidR="00CB253A" w:rsidRPr="00CB253A">
              <w:t>The Measurement and Patterning of Criminal Behavio</w:t>
            </w:r>
            <w:r w:rsidR="00CB253A">
              <w:t>r</w:t>
            </w:r>
          </w:p>
        </w:tc>
        <w:tc>
          <w:tcPr>
            <w:tcW w:w="2430" w:type="dxa"/>
            <w:tcBorders>
              <w:top w:val="single" w:sz="4" w:space="0" w:color="auto"/>
              <w:left w:val="single" w:sz="4" w:space="0" w:color="auto"/>
              <w:bottom w:val="single" w:sz="4" w:space="0" w:color="auto"/>
              <w:right w:val="single" w:sz="4" w:space="0" w:color="auto"/>
            </w:tcBorders>
            <w:noWrap/>
            <w:hideMark/>
          </w:tcPr>
          <w:p w14:paraId="787FD014" w14:textId="77B841DB" w:rsidR="002B5855" w:rsidRDefault="002B5855">
            <w:r>
              <w:t xml:space="preserve">LO </w:t>
            </w:r>
            <w:r w:rsidR="00C71114">
              <w:t>4</w:t>
            </w:r>
          </w:p>
        </w:tc>
      </w:tr>
      <w:tr w:rsidR="002B5855" w14:paraId="62512A15"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515BC1" w14:textId="77777777" w:rsidR="002B5855" w:rsidRDefault="002B5855">
            <w:r>
              <w:t>4</w:t>
            </w:r>
          </w:p>
        </w:tc>
        <w:tc>
          <w:tcPr>
            <w:tcW w:w="5695" w:type="dxa"/>
            <w:tcBorders>
              <w:top w:val="single" w:sz="4" w:space="0" w:color="auto"/>
              <w:left w:val="single" w:sz="4" w:space="0" w:color="auto"/>
              <w:bottom w:val="single" w:sz="4" w:space="0" w:color="auto"/>
              <w:right w:val="single" w:sz="4" w:space="0" w:color="auto"/>
            </w:tcBorders>
            <w:noWrap/>
          </w:tcPr>
          <w:p w14:paraId="47AA10B2" w14:textId="77777777" w:rsidR="002B5855" w:rsidRPr="00C71114" w:rsidRDefault="002B5855" w:rsidP="00CB253A">
            <w:pPr>
              <w:rPr>
                <w:u w:val="single"/>
              </w:rPr>
            </w:pPr>
            <w:r w:rsidRPr="00C71114">
              <w:rPr>
                <w:u w:val="single"/>
              </w:rPr>
              <w:t>Understanding Crime and Victimization</w:t>
            </w:r>
          </w:p>
          <w:p w14:paraId="0D17C800" w14:textId="3B80934E" w:rsidR="00CB253A" w:rsidRDefault="004C35B3" w:rsidP="00CB253A">
            <w:r>
              <w:t xml:space="preserve">Chapter 4: </w:t>
            </w:r>
            <w:r w:rsidR="00CB253A" w:rsidRPr="00CB253A">
              <w:t>Victims and Victimization</w:t>
            </w:r>
          </w:p>
        </w:tc>
        <w:tc>
          <w:tcPr>
            <w:tcW w:w="2430" w:type="dxa"/>
            <w:tcBorders>
              <w:top w:val="single" w:sz="4" w:space="0" w:color="auto"/>
              <w:left w:val="single" w:sz="4" w:space="0" w:color="auto"/>
              <w:bottom w:val="single" w:sz="4" w:space="0" w:color="auto"/>
              <w:right w:val="single" w:sz="4" w:space="0" w:color="auto"/>
            </w:tcBorders>
            <w:noWrap/>
            <w:hideMark/>
          </w:tcPr>
          <w:p w14:paraId="64606D62" w14:textId="7B78D578" w:rsidR="002B5855" w:rsidRDefault="00C71114">
            <w:r>
              <w:t>LO6</w:t>
            </w:r>
          </w:p>
        </w:tc>
      </w:tr>
      <w:tr w:rsidR="002B5855" w14:paraId="6A507C13"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C84D88" w14:textId="77777777" w:rsidR="002B5855" w:rsidRDefault="002B5855">
            <w:r>
              <w:t>5</w:t>
            </w:r>
          </w:p>
        </w:tc>
        <w:tc>
          <w:tcPr>
            <w:tcW w:w="5695" w:type="dxa"/>
            <w:tcBorders>
              <w:top w:val="single" w:sz="4" w:space="0" w:color="auto"/>
              <w:left w:val="single" w:sz="4" w:space="0" w:color="auto"/>
              <w:bottom w:val="single" w:sz="4" w:space="0" w:color="auto"/>
              <w:right w:val="single" w:sz="4" w:space="0" w:color="auto"/>
            </w:tcBorders>
            <w:noWrap/>
          </w:tcPr>
          <w:p w14:paraId="0E36D66D" w14:textId="77777777" w:rsidR="002B5855" w:rsidRPr="00C71114" w:rsidRDefault="002B5855" w:rsidP="00CB253A">
            <w:pPr>
              <w:rPr>
                <w:u w:val="single"/>
              </w:rPr>
            </w:pPr>
            <w:r w:rsidRPr="00C71114">
              <w:rPr>
                <w:u w:val="single"/>
              </w:rPr>
              <w:t>Explaining Crime and Criminality</w:t>
            </w:r>
          </w:p>
          <w:p w14:paraId="49C773E0" w14:textId="77777777" w:rsidR="00CB253A" w:rsidRDefault="004C35B3" w:rsidP="00CB253A">
            <w:r>
              <w:t xml:space="preserve">Chapter 5: </w:t>
            </w:r>
            <w:r w:rsidR="00CB253A" w:rsidRPr="00CB253A">
              <w:t>Classical and Neoclassical Perspectives</w:t>
            </w:r>
          </w:p>
          <w:p w14:paraId="2436247E" w14:textId="0C058B44" w:rsidR="004C35B3" w:rsidRDefault="004C35B3" w:rsidP="00CB253A">
            <w:r>
              <w:t xml:space="preserve">Chapter 6: </w:t>
            </w:r>
            <w:r w:rsidRPr="006D1CF4">
              <w:t>Biological and Psychological Explanations</w:t>
            </w:r>
          </w:p>
        </w:tc>
        <w:tc>
          <w:tcPr>
            <w:tcW w:w="2430" w:type="dxa"/>
            <w:tcBorders>
              <w:top w:val="single" w:sz="4" w:space="0" w:color="auto"/>
              <w:left w:val="single" w:sz="4" w:space="0" w:color="auto"/>
              <w:bottom w:val="single" w:sz="4" w:space="0" w:color="auto"/>
              <w:right w:val="single" w:sz="4" w:space="0" w:color="auto"/>
            </w:tcBorders>
            <w:noWrap/>
            <w:hideMark/>
          </w:tcPr>
          <w:p w14:paraId="4C22B397" w14:textId="6A92883A" w:rsidR="002B5855" w:rsidRDefault="002B5855">
            <w:r>
              <w:t xml:space="preserve">LO </w:t>
            </w:r>
            <w:r w:rsidR="00C71114">
              <w:t>1, LO2</w:t>
            </w:r>
          </w:p>
        </w:tc>
      </w:tr>
      <w:tr w:rsidR="002B5855" w14:paraId="0C2924D0"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B4C509" w14:textId="77777777" w:rsidR="002B5855" w:rsidRDefault="002B5855">
            <w:r>
              <w:t>6</w:t>
            </w:r>
          </w:p>
        </w:tc>
        <w:tc>
          <w:tcPr>
            <w:tcW w:w="5695" w:type="dxa"/>
            <w:tcBorders>
              <w:top w:val="single" w:sz="4" w:space="0" w:color="auto"/>
              <w:left w:val="single" w:sz="4" w:space="0" w:color="auto"/>
              <w:bottom w:val="single" w:sz="4" w:space="0" w:color="auto"/>
              <w:right w:val="single" w:sz="4" w:space="0" w:color="auto"/>
            </w:tcBorders>
            <w:noWrap/>
          </w:tcPr>
          <w:p w14:paraId="1394AAA9" w14:textId="77777777" w:rsidR="002B5855" w:rsidRPr="00C71114" w:rsidRDefault="002B5855" w:rsidP="00CB253A">
            <w:pPr>
              <w:rPr>
                <w:u w:val="single"/>
              </w:rPr>
            </w:pPr>
            <w:r w:rsidRPr="00C71114">
              <w:rPr>
                <w:u w:val="single"/>
              </w:rPr>
              <w:t>Explaining Crime and Criminality</w:t>
            </w:r>
          </w:p>
          <w:p w14:paraId="156D54DF" w14:textId="58C2B62E" w:rsidR="006D1CF4" w:rsidRDefault="004C35B3" w:rsidP="00CB253A">
            <w:r>
              <w:t xml:space="preserve">Chapter </w:t>
            </w:r>
            <w:r w:rsidR="00D7578F">
              <w:t>7</w:t>
            </w:r>
            <w:r>
              <w:t xml:space="preserve">: </w:t>
            </w:r>
            <w:r w:rsidRPr="006D1CF4">
              <w:t>Sociological Theories: Emphasis on Social Structure</w:t>
            </w:r>
          </w:p>
        </w:tc>
        <w:tc>
          <w:tcPr>
            <w:tcW w:w="2430" w:type="dxa"/>
            <w:tcBorders>
              <w:top w:val="single" w:sz="4" w:space="0" w:color="auto"/>
              <w:left w:val="single" w:sz="4" w:space="0" w:color="auto"/>
              <w:bottom w:val="single" w:sz="4" w:space="0" w:color="auto"/>
              <w:right w:val="single" w:sz="4" w:space="0" w:color="auto"/>
            </w:tcBorders>
            <w:noWrap/>
            <w:hideMark/>
          </w:tcPr>
          <w:p w14:paraId="1E5DB659" w14:textId="7D296A4E" w:rsidR="002B5855" w:rsidRDefault="002B5855">
            <w:r>
              <w:t xml:space="preserve">LO </w:t>
            </w:r>
            <w:r w:rsidR="00C71114">
              <w:t>2</w:t>
            </w:r>
          </w:p>
        </w:tc>
      </w:tr>
      <w:tr w:rsidR="002B5855" w14:paraId="26695F63"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76070C" w14:textId="77777777" w:rsidR="002B5855" w:rsidRDefault="002B5855">
            <w:r>
              <w:t>7</w:t>
            </w:r>
          </w:p>
        </w:tc>
        <w:tc>
          <w:tcPr>
            <w:tcW w:w="5695" w:type="dxa"/>
            <w:tcBorders>
              <w:top w:val="single" w:sz="4" w:space="0" w:color="auto"/>
              <w:left w:val="single" w:sz="4" w:space="0" w:color="auto"/>
              <w:bottom w:val="single" w:sz="4" w:space="0" w:color="auto"/>
              <w:right w:val="single" w:sz="4" w:space="0" w:color="auto"/>
            </w:tcBorders>
            <w:noWrap/>
          </w:tcPr>
          <w:p w14:paraId="1C60A6D2" w14:textId="77777777" w:rsidR="002B5855" w:rsidRPr="00C71114" w:rsidRDefault="002B5855" w:rsidP="00CB253A">
            <w:pPr>
              <w:rPr>
                <w:u w:val="single"/>
              </w:rPr>
            </w:pPr>
            <w:r w:rsidRPr="00C71114">
              <w:rPr>
                <w:u w:val="single"/>
              </w:rPr>
              <w:t>Explaining Crime and Criminality</w:t>
            </w:r>
          </w:p>
          <w:p w14:paraId="39C53288" w14:textId="46454730" w:rsidR="006D1CF4" w:rsidRDefault="004C35B3" w:rsidP="00CB253A">
            <w:r>
              <w:t>Chapter</w:t>
            </w:r>
            <w:r w:rsidR="00D7578F">
              <w:t xml:space="preserve"> 8</w:t>
            </w:r>
            <w:r>
              <w:t xml:space="preserve">: </w:t>
            </w:r>
            <w:r w:rsidR="006D1CF4" w:rsidRPr="006D1CF4">
              <w:t>Sociological Theories: Emphasis on Social Process</w:t>
            </w:r>
          </w:p>
        </w:tc>
        <w:tc>
          <w:tcPr>
            <w:tcW w:w="2430" w:type="dxa"/>
            <w:tcBorders>
              <w:top w:val="single" w:sz="4" w:space="0" w:color="auto"/>
              <w:left w:val="single" w:sz="4" w:space="0" w:color="auto"/>
              <w:bottom w:val="single" w:sz="4" w:space="0" w:color="auto"/>
              <w:right w:val="single" w:sz="4" w:space="0" w:color="auto"/>
            </w:tcBorders>
            <w:noWrap/>
            <w:hideMark/>
          </w:tcPr>
          <w:p w14:paraId="5D3070EF" w14:textId="0CD46050" w:rsidR="002B5855" w:rsidRDefault="002B5855">
            <w:r>
              <w:t xml:space="preserve">LO </w:t>
            </w:r>
            <w:r w:rsidR="00C71114">
              <w:t>2</w:t>
            </w:r>
          </w:p>
        </w:tc>
      </w:tr>
      <w:tr w:rsidR="002B5855" w14:paraId="6630337E"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7D1549" w14:textId="77777777" w:rsidR="002B5855" w:rsidRDefault="002B5855">
            <w:r>
              <w:t>8</w:t>
            </w:r>
          </w:p>
        </w:tc>
        <w:tc>
          <w:tcPr>
            <w:tcW w:w="5695" w:type="dxa"/>
            <w:tcBorders>
              <w:top w:val="single" w:sz="4" w:space="0" w:color="auto"/>
              <w:left w:val="single" w:sz="4" w:space="0" w:color="auto"/>
              <w:bottom w:val="single" w:sz="4" w:space="0" w:color="auto"/>
              <w:right w:val="single" w:sz="4" w:space="0" w:color="auto"/>
            </w:tcBorders>
            <w:noWrap/>
          </w:tcPr>
          <w:p w14:paraId="0547D225" w14:textId="77777777" w:rsidR="002B5855" w:rsidRPr="00C71114" w:rsidRDefault="002B5855" w:rsidP="00CB253A">
            <w:pPr>
              <w:rPr>
                <w:u w:val="single"/>
              </w:rPr>
            </w:pPr>
            <w:r w:rsidRPr="00C71114">
              <w:rPr>
                <w:u w:val="single"/>
              </w:rPr>
              <w:t>Explaining Crime and Criminality</w:t>
            </w:r>
          </w:p>
          <w:p w14:paraId="66F68DB1" w14:textId="5B93F9F9" w:rsidR="006D1CF4" w:rsidRDefault="00D7578F" w:rsidP="00CB253A">
            <w:r>
              <w:t xml:space="preserve">Chapter 9: </w:t>
            </w:r>
            <w:r w:rsidR="006D1CF4" w:rsidRPr="006D1CF4">
              <w:t>Sociological Theories: Critical Perspective</w:t>
            </w:r>
          </w:p>
        </w:tc>
        <w:tc>
          <w:tcPr>
            <w:tcW w:w="2430" w:type="dxa"/>
            <w:tcBorders>
              <w:top w:val="single" w:sz="4" w:space="0" w:color="auto"/>
              <w:left w:val="single" w:sz="4" w:space="0" w:color="auto"/>
              <w:bottom w:val="single" w:sz="4" w:space="0" w:color="auto"/>
              <w:right w:val="single" w:sz="4" w:space="0" w:color="auto"/>
            </w:tcBorders>
            <w:noWrap/>
            <w:hideMark/>
          </w:tcPr>
          <w:p w14:paraId="1BA6B9BC" w14:textId="1C1DA131" w:rsidR="002B5855" w:rsidRDefault="002B5855">
            <w:r>
              <w:t xml:space="preserve">LO </w:t>
            </w:r>
            <w:r w:rsidR="00C71114">
              <w:t>2</w:t>
            </w:r>
          </w:p>
        </w:tc>
      </w:tr>
      <w:tr w:rsidR="002B5855" w14:paraId="1F7BBFF4"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344C93" w14:textId="77777777" w:rsidR="002B5855" w:rsidRDefault="002B5855">
            <w:r>
              <w:lastRenderedPageBreak/>
              <w:t>9</w:t>
            </w:r>
          </w:p>
        </w:tc>
        <w:tc>
          <w:tcPr>
            <w:tcW w:w="5695" w:type="dxa"/>
            <w:tcBorders>
              <w:top w:val="single" w:sz="4" w:space="0" w:color="auto"/>
              <w:left w:val="single" w:sz="4" w:space="0" w:color="auto"/>
              <w:bottom w:val="single" w:sz="4" w:space="0" w:color="auto"/>
              <w:right w:val="single" w:sz="4" w:space="0" w:color="auto"/>
            </w:tcBorders>
            <w:noWrap/>
          </w:tcPr>
          <w:p w14:paraId="026C0B2C" w14:textId="77777777" w:rsidR="006D1CF4" w:rsidRPr="00C71114" w:rsidRDefault="006D1CF4" w:rsidP="00CB253A">
            <w:pPr>
              <w:rPr>
                <w:u w:val="single"/>
              </w:rPr>
            </w:pPr>
            <w:r w:rsidRPr="00C71114">
              <w:rPr>
                <w:u w:val="single"/>
              </w:rPr>
              <w:t>Criminal Behavior</w:t>
            </w:r>
          </w:p>
          <w:p w14:paraId="14C2C69B" w14:textId="3D35CDE5" w:rsidR="006D1CF4" w:rsidRDefault="00D7578F" w:rsidP="00CB253A">
            <w:r>
              <w:t xml:space="preserve">Chapter 10: </w:t>
            </w:r>
            <w:r w:rsidR="006D1CF4" w:rsidRPr="006D1CF4">
              <w:t>Violent Crime: Homicide, Assault, and Robbery</w:t>
            </w:r>
          </w:p>
        </w:tc>
        <w:tc>
          <w:tcPr>
            <w:tcW w:w="2430" w:type="dxa"/>
            <w:tcBorders>
              <w:top w:val="single" w:sz="4" w:space="0" w:color="auto"/>
              <w:left w:val="single" w:sz="4" w:space="0" w:color="auto"/>
              <w:bottom w:val="single" w:sz="4" w:space="0" w:color="auto"/>
              <w:right w:val="single" w:sz="4" w:space="0" w:color="auto"/>
            </w:tcBorders>
            <w:noWrap/>
            <w:hideMark/>
          </w:tcPr>
          <w:p w14:paraId="0F49DBA3" w14:textId="02044536" w:rsidR="002B5855" w:rsidRDefault="002B5855">
            <w:r>
              <w:t xml:space="preserve">LO </w:t>
            </w:r>
            <w:r w:rsidR="00C71114">
              <w:t>5</w:t>
            </w:r>
          </w:p>
        </w:tc>
      </w:tr>
      <w:tr w:rsidR="002B5855" w14:paraId="11E04E92"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7FAEE8" w14:textId="77777777" w:rsidR="002B5855" w:rsidRDefault="002B5855">
            <w:r>
              <w:t>10</w:t>
            </w:r>
          </w:p>
        </w:tc>
        <w:tc>
          <w:tcPr>
            <w:tcW w:w="5695" w:type="dxa"/>
            <w:tcBorders>
              <w:top w:val="single" w:sz="4" w:space="0" w:color="auto"/>
              <w:left w:val="single" w:sz="4" w:space="0" w:color="auto"/>
              <w:bottom w:val="single" w:sz="4" w:space="0" w:color="auto"/>
              <w:right w:val="single" w:sz="4" w:space="0" w:color="auto"/>
            </w:tcBorders>
            <w:noWrap/>
          </w:tcPr>
          <w:p w14:paraId="0C7FFF86" w14:textId="77777777" w:rsidR="002B5855" w:rsidRPr="00C71114" w:rsidRDefault="002B5855" w:rsidP="00CB253A">
            <w:pPr>
              <w:rPr>
                <w:u w:val="single"/>
              </w:rPr>
            </w:pPr>
            <w:r w:rsidRPr="00C71114">
              <w:rPr>
                <w:u w:val="single"/>
              </w:rPr>
              <w:t>Criminal Behavior</w:t>
            </w:r>
          </w:p>
          <w:p w14:paraId="7B6CEE0E" w14:textId="290974A6" w:rsidR="006D1CF4" w:rsidRDefault="00D7578F" w:rsidP="00CB253A">
            <w:r>
              <w:t>Chapter 11: V</w:t>
            </w:r>
            <w:r w:rsidR="006D1CF4" w:rsidRPr="006D1CF4">
              <w:t>iolence Against Women</w:t>
            </w:r>
          </w:p>
        </w:tc>
        <w:tc>
          <w:tcPr>
            <w:tcW w:w="2430" w:type="dxa"/>
            <w:tcBorders>
              <w:top w:val="single" w:sz="4" w:space="0" w:color="auto"/>
              <w:left w:val="single" w:sz="4" w:space="0" w:color="auto"/>
              <w:bottom w:val="single" w:sz="4" w:space="0" w:color="auto"/>
              <w:right w:val="single" w:sz="4" w:space="0" w:color="auto"/>
            </w:tcBorders>
            <w:noWrap/>
            <w:hideMark/>
          </w:tcPr>
          <w:p w14:paraId="1CF58447" w14:textId="4089A531" w:rsidR="002B5855" w:rsidRDefault="002B5855">
            <w:r>
              <w:t xml:space="preserve">LO </w:t>
            </w:r>
            <w:r w:rsidR="00C71114">
              <w:t>5</w:t>
            </w:r>
          </w:p>
        </w:tc>
      </w:tr>
      <w:tr w:rsidR="002B5855" w14:paraId="1D7F8945"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32E20C" w14:textId="77777777" w:rsidR="002B5855" w:rsidRDefault="002B5855">
            <w:r>
              <w:t>11</w:t>
            </w:r>
          </w:p>
        </w:tc>
        <w:tc>
          <w:tcPr>
            <w:tcW w:w="5695" w:type="dxa"/>
            <w:tcBorders>
              <w:top w:val="single" w:sz="4" w:space="0" w:color="auto"/>
              <w:left w:val="single" w:sz="4" w:space="0" w:color="auto"/>
              <w:bottom w:val="single" w:sz="4" w:space="0" w:color="auto"/>
              <w:right w:val="single" w:sz="4" w:space="0" w:color="auto"/>
            </w:tcBorders>
            <w:noWrap/>
            <w:hideMark/>
          </w:tcPr>
          <w:p w14:paraId="3E87C98F" w14:textId="77777777" w:rsidR="002B5855" w:rsidRPr="00C71114" w:rsidRDefault="002B5855">
            <w:pPr>
              <w:rPr>
                <w:u w:val="single"/>
              </w:rPr>
            </w:pPr>
            <w:r w:rsidRPr="00C71114">
              <w:rPr>
                <w:u w:val="single"/>
              </w:rPr>
              <w:t>Criminal Behavior</w:t>
            </w:r>
          </w:p>
          <w:p w14:paraId="6C16CA3D" w14:textId="29265063" w:rsidR="006D1CF4" w:rsidRDefault="00D7578F">
            <w:r>
              <w:t xml:space="preserve">Chapter 12: </w:t>
            </w:r>
            <w:r w:rsidR="006D1CF4" w:rsidRPr="006D1CF4">
              <w:t>Property Crime and Fraud</w:t>
            </w:r>
          </w:p>
        </w:tc>
        <w:tc>
          <w:tcPr>
            <w:tcW w:w="2430" w:type="dxa"/>
            <w:tcBorders>
              <w:top w:val="single" w:sz="4" w:space="0" w:color="auto"/>
              <w:left w:val="single" w:sz="4" w:space="0" w:color="auto"/>
              <w:bottom w:val="single" w:sz="4" w:space="0" w:color="auto"/>
              <w:right w:val="single" w:sz="4" w:space="0" w:color="auto"/>
            </w:tcBorders>
            <w:noWrap/>
            <w:hideMark/>
          </w:tcPr>
          <w:p w14:paraId="415964DF" w14:textId="585F6B55" w:rsidR="002B5855" w:rsidRDefault="002B5855">
            <w:r>
              <w:t xml:space="preserve">LO </w:t>
            </w:r>
            <w:r w:rsidR="00C71114">
              <w:t>5</w:t>
            </w:r>
          </w:p>
        </w:tc>
      </w:tr>
      <w:tr w:rsidR="002B5855" w14:paraId="4BD23249"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C1CFC4" w14:textId="77777777" w:rsidR="002B5855" w:rsidRDefault="002B5855">
            <w:r>
              <w:t>12</w:t>
            </w:r>
          </w:p>
        </w:tc>
        <w:tc>
          <w:tcPr>
            <w:tcW w:w="5695" w:type="dxa"/>
            <w:tcBorders>
              <w:top w:val="single" w:sz="4" w:space="0" w:color="auto"/>
              <w:left w:val="single" w:sz="4" w:space="0" w:color="auto"/>
              <w:bottom w:val="single" w:sz="4" w:space="0" w:color="auto"/>
              <w:right w:val="single" w:sz="4" w:space="0" w:color="auto"/>
            </w:tcBorders>
            <w:noWrap/>
          </w:tcPr>
          <w:p w14:paraId="45F55AD1" w14:textId="77777777" w:rsidR="002B5855" w:rsidRPr="00C71114" w:rsidRDefault="002B5855" w:rsidP="002B5855">
            <w:pPr>
              <w:rPr>
                <w:u w:val="single"/>
              </w:rPr>
            </w:pPr>
            <w:r w:rsidRPr="00C71114">
              <w:rPr>
                <w:u w:val="single"/>
              </w:rPr>
              <w:t>Criminal Behavior</w:t>
            </w:r>
          </w:p>
          <w:p w14:paraId="1EC25DAF" w14:textId="5D04096A" w:rsidR="006D1CF4" w:rsidRDefault="00D7578F" w:rsidP="002B5855">
            <w:r>
              <w:t xml:space="preserve">Chapter 13: </w:t>
            </w:r>
            <w:r w:rsidR="006D1CF4" w:rsidRPr="006D1CF4">
              <w:t>White-Collar and Organized Crime</w:t>
            </w:r>
          </w:p>
        </w:tc>
        <w:tc>
          <w:tcPr>
            <w:tcW w:w="2430" w:type="dxa"/>
            <w:tcBorders>
              <w:top w:val="single" w:sz="4" w:space="0" w:color="auto"/>
              <w:left w:val="single" w:sz="4" w:space="0" w:color="auto"/>
              <w:bottom w:val="single" w:sz="4" w:space="0" w:color="auto"/>
              <w:right w:val="single" w:sz="4" w:space="0" w:color="auto"/>
            </w:tcBorders>
            <w:noWrap/>
            <w:hideMark/>
          </w:tcPr>
          <w:p w14:paraId="2190D1ED" w14:textId="6C314807" w:rsidR="002B5855" w:rsidRDefault="002B5855">
            <w:r>
              <w:t xml:space="preserve">LO </w:t>
            </w:r>
            <w:r w:rsidR="00C71114">
              <w:t>5</w:t>
            </w:r>
          </w:p>
        </w:tc>
      </w:tr>
      <w:tr w:rsidR="002B5855" w14:paraId="51CA78D8"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9DFF568" w14:textId="77777777" w:rsidR="002B5855" w:rsidRDefault="002B5855">
            <w:r>
              <w:t>13</w:t>
            </w:r>
          </w:p>
        </w:tc>
        <w:tc>
          <w:tcPr>
            <w:tcW w:w="5695" w:type="dxa"/>
            <w:tcBorders>
              <w:top w:val="single" w:sz="4" w:space="0" w:color="auto"/>
              <w:left w:val="single" w:sz="4" w:space="0" w:color="auto"/>
              <w:bottom w:val="single" w:sz="4" w:space="0" w:color="auto"/>
              <w:right w:val="single" w:sz="4" w:space="0" w:color="auto"/>
            </w:tcBorders>
            <w:noWrap/>
          </w:tcPr>
          <w:p w14:paraId="6450B902" w14:textId="77777777" w:rsidR="002B5855" w:rsidRPr="00C71114" w:rsidRDefault="002B5855">
            <w:pPr>
              <w:rPr>
                <w:u w:val="single"/>
              </w:rPr>
            </w:pPr>
            <w:r w:rsidRPr="00C71114">
              <w:rPr>
                <w:u w:val="single"/>
              </w:rPr>
              <w:t>Criminal Behavior</w:t>
            </w:r>
          </w:p>
          <w:p w14:paraId="02CDB876" w14:textId="77777777" w:rsidR="006D1CF4" w:rsidRDefault="00D7578F">
            <w:r>
              <w:t xml:space="preserve">Chapter 14: </w:t>
            </w:r>
            <w:r w:rsidR="006D1CF4" w:rsidRPr="006D1CF4">
              <w:t>Political Crime</w:t>
            </w:r>
          </w:p>
          <w:p w14:paraId="62911F93" w14:textId="699D447F" w:rsidR="00C71114" w:rsidRDefault="00C71114">
            <w:r w:rsidRPr="00C71114">
              <w:t>Chapter 15: Consensual Crime</w:t>
            </w:r>
          </w:p>
        </w:tc>
        <w:tc>
          <w:tcPr>
            <w:tcW w:w="2430" w:type="dxa"/>
            <w:tcBorders>
              <w:top w:val="single" w:sz="4" w:space="0" w:color="auto"/>
              <w:left w:val="single" w:sz="4" w:space="0" w:color="auto"/>
              <w:bottom w:val="single" w:sz="4" w:space="0" w:color="auto"/>
              <w:right w:val="single" w:sz="4" w:space="0" w:color="auto"/>
            </w:tcBorders>
            <w:noWrap/>
            <w:hideMark/>
          </w:tcPr>
          <w:p w14:paraId="7475444F" w14:textId="0EFFB681" w:rsidR="002B5855" w:rsidRDefault="002B5855">
            <w:r>
              <w:t xml:space="preserve">LO </w:t>
            </w:r>
            <w:r w:rsidR="00C71114">
              <w:t>5</w:t>
            </w:r>
          </w:p>
        </w:tc>
      </w:tr>
      <w:tr w:rsidR="002B5855" w14:paraId="48E1C304"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F8AD0E8" w14:textId="77777777" w:rsidR="002B5855" w:rsidRDefault="002B5855">
            <w:r>
              <w:t>14</w:t>
            </w:r>
          </w:p>
        </w:tc>
        <w:tc>
          <w:tcPr>
            <w:tcW w:w="5695" w:type="dxa"/>
            <w:tcBorders>
              <w:top w:val="single" w:sz="4" w:space="0" w:color="auto"/>
              <w:left w:val="single" w:sz="4" w:space="0" w:color="auto"/>
              <w:bottom w:val="single" w:sz="4" w:space="0" w:color="auto"/>
              <w:right w:val="single" w:sz="4" w:space="0" w:color="auto"/>
            </w:tcBorders>
            <w:noWrap/>
          </w:tcPr>
          <w:p w14:paraId="5A957847" w14:textId="77777777" w:rsidR="002B5855" w:rsidRPr="00C71114" w:rsidRDefault="002B5855" w:rsidP="002B5855">
            <w:pPr>
              <w:rPr>
                <w:u w:val="single"/>
              </w:rPr>
            </w:pPr>
            <w:r w:rsidRPr="00C71114">
              <w:rPr>
                <w:u w:val="single"/>
              </w:rPr>
              <w:t>Crime and Public Policy</w:t>
            </w:r>
          </w:p>
          <w:p w14:paraId="3DC0BD07" w14:textId="469A51D8" w:rsidR="006D1CF4" w:rsidRDefault="00D7578F" w:rsidP="006D1CF4">
            <w:r>
              <w:t xml:space="preserve">Chapter 16: </w:t>
            </w:r>
            <w:r w:rsidR="006D1CF4">
              <w:t>Policing: Dilemmas of Crime Control in a Democratic Society</w:t>
            </w:r>
          </w:p>
        </w:tc>
        <w:tc>
          <w:tcPr>
            <w:tcW w:w="2430" w:type="dxa"/>
            <w:tcBorders>
              <w:top w:val="single" w:sz="4" w:space="0" w:color="auto"/>
              <w:left w:val="single" w:sz="4" w:space="0" w:color="auto"/>
              <w:bottom w:val="single" w:sz="4" w:space="0" w:color="auto"/>
              <w:right w:val="single" w:sz="4" w:space="0" w:color="auto"/>
            </w:tcBorders>
            <w:noWrap/>
            <w:hideMark/>
          </w:tcPr>
          <w:p w14:paraId="262086D8" w14:textId="19FDE894" w:rsidR="002B5855" w:rsidRDefault="002B5855">
            <w:r>
              <w:t xml:space="preserve">LO </w:t>
            </w:r>
            <w:r w:rsidR="00C71114">
              <w:t>3</w:t>
            </w:r>
          </w:p>
        </w:tc>
      </w:tr>
      <w:tr w:rsidR="002B5855" w14:paraId="2BDEDF66" w14:textId="77777777" w:rsidTr="002B5855">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8035349" w14:textId="77777777" w:rsidR="002B5855" w:rsidRDefault="002B5855">
            <w:r>
              <w:t>15</w:t>
            </w:r>
          </w:p>
        </w:tc>
        <w:tc>
          <w:tcPr>
            <w:tcW w:w="5695" w:type="dxa"/>
            <w:tcBorders>
              <w:top w:val="single" w:sz="4" w:space="0" w:color="auto"/>
              <w:left w:val="single" w:sz="4" w:space="0" w:color="auto"/>
              <w:bottom w:val="single" w:sz="4" w:space="0" w:color="auto"/>
              <w:right w:val="single" w:sz="4" w:space="0" w:color="auto"/>
            </w:tcBorders>
            <w:noWrap/>
            <w:hideMark/>
          </w:tcPr>
          <w:p w14:paraId="42229C30" w14:textId="77777777" w:rsidR="002B5855" w:rsidRPr="00C71114" w:rsidRDefault="002B5855">
            <w:pPr>
              <w:rPr>
                <w:u w:val="single"/>
              </w:rPr>
            </w:pPr>
            <w:r w:rsidRPr="00C71114">
              <w:rPr>
                <w:u w:val="single"/>
              </w:rPr>
              <w:t>Crime and Public Policy</w:t>
            </w:r>
          </w:p>
          <w:p w14:paraId="67063D8C" w14:textId="051AE625" w:rsidR="006D1CF4" w:rsidRDefault="00D7578F" w:rsidP="006D1CF4">
            <w:r>
              <w:t xml:space="preserve">Chapter 17: </w:t>
            </w:r>
            <w:r w:rsidR="006D1CF4">
              <w:t>Prosecution and Punishment</w:t>
            </w:r>
          </w:p>
          <w:p w14:paraId="529EE166" w14:textId="0ADEAA62" w:rsidR="006D1CF4" w:rsidRDefault="00C71114" w:rsidP="006D1CF4">
            <w:r>
              <w:t xml:space="preserve">Chapter 18: </w:t>
            </w:r>
            <w:r w:rsidR="006D1CF4">
              <w:t>Conclusion: How Can We Reduce Crime?</w:t>
            </w:r>
          </w:p>
        </w:tc>
        <w:tc>
          <w:tcPr>
            <w:tcW w:w="2430" w:type="dxa"/>
            <w:tcBorders>
              <w:top w:val="single" w:sz="4" w:space="0" w:color="auto"/>
              <w:left w:val="single" w:sz="4" w:space="0" w:color="auto"/>
              <w:bottom w:val="single" w:sz="4" w:space="0" w:color="auto"/>
              <w:right w:val="single" w:sz="4" w:space="0" w:color="auto"/>
            </w:tcBorders>
            <w:noWrap/>
            <w:hideMark/>
          </w:tcPr>
          <w:p w14:paraId="3439E3A4" w14:textId="1B910141" w:rsidR="002B5855" w:rsidRDefault="002B5855">
            <w:r>
              <w:t xml:space="preserve">LO </w:t>
            </w:r>
            <w:r w:rsidR="00C71114">
              <w:t>3</w:t>
            </w:r>
          </w:p>
        </w:tc>
      </w:tr>
      <w:tr w:rsidR="002B5855" w14:paraId="236D5D34" w14:textId="77777777" w:rsidTr="002B5855">
        <w:trPr>
          <w:trHeight w:val="100"/>
        </w:trPr>
        <w:tc>
          <w:tcPr>
            <w:tcW w:w="960" w:type="dxa"/>
            <w:tcBorders>
              <w:top w:val="nil"/>
              <w:left w:val="single" w:sz="4" w:space="0" w:color="auto"/>
              <w:bottom w:val="single" w:sz="4" w:space="0" w:color="auto"/>
              <w:right w:val="single" w:sz="4" w:space="0" w:color="auto"/>
            </w:tcBorders>
            <w:hideMark/>
          </w:tcPr>
          <w:p w14:paraId="202D1736" w14:textId="77777777" w:rsidR="002B5855" w:rsidRDefault="002B5855">
            <w:r>
              <w:t>Finals</w:t>
            </w:r>
          </w:p>
        </w:tc>
        <w:tc>
          <w:tcPr>
            <w:tcW w:w="5695" w:type="dxa"/>
            <w:tcBorders>
              <w:top w:val="nil"/>
              <w:left w:val="single" w:sz="4" w:space="0" w:color="auto"/>
              <w:bottom w:val="single" w:sz="4" w:space="0" w:color="auto"/>
              <w:right w:val="nil"/>
            </w:tcBorders>
          </w:tcPr>
          <w:p w14:paraId="3F334C1B" w14:textId="287656B4" w:rsidR="002B5855" w:rsidRDefault="002B5855">
            <w:r>
              <w:t>TBA</w:t>
            </w:r>
          </w:p>
        </w:tc>
        <w:tc>
          <w:tcPr>
            <w:tcW w:w="2430" w:type="dxa"/>
            <w:tcBorders>
              <w:top w:val="nil"/>
              <w:left w:val="single" w:sz="4" w:space="0" w:color="auto"/>
              <w:bottom w:val="single" w:sz="4" w:space="0" w:color="auto"/>
              <w:right w:val="single" w:sz="4" w:space="0" w:color="auto"/>
            </w:tcBorders>
          </w:tcPr>
          <w:p w14:paraId="2DFB7968" w14:textId="77777777" w:rsidR="002B5855" w:rsidRDefault="002B5855"/>
        </w:tc>
      </w:tr>
    </w:tbl>
    <w:p w14:paraId="08B5C650" w14:textId="77777777" w:rsidR="002B5855" w:rsidRPr="0051463C" w:rsidRDefault="002B5855" w:rsidP="5CCF2D65">
      <w:pPr>
        <w:widowControl w:val="0"/>
        <w:autoSpaceDE w:val="0"/>
        <w:autoSpaceDN w:val="0"/>
        <w:adjustRightInd w:val="0"/>
        <w:spacing w:after="0" w:line="240" w:lineRule="auto"/>
        <w:ind w:left="720"/>
        <w:rPr>
          <w:rFonts w:eastAsia="Times New Roman" w:cs="Times New Roman"/>
          <w:b/>
          <w:bCs/>
        </w:rPr>
      </w:pPr>
    </w:p>
    <w:p w14:paraId="0FC494B4" w14:textId="77777777" w:rsidR="003656D3" w:rsidRDefault="003656D3" w:rsidP="002D552E">
      <w:pPr>
        <w:widowControl w:val="0"/>
        <w:autoSpaceDE w:val="0"/>
        <w:autoSpaceDN w:val="0"/>
        <w:adjustRightInd w:val="0"/>
        <w:spacing w:after="0" w:line="240" w:lineRule="auto"/>
        <w:rPr>
          <w:rFonts w:eastAsia="Times New Roman" w:cs="Times New Roman"/>
          <w:b/>
          <w:szCs w:val="24"/>
        </w:rPr>
      </w:pPr>
    </w:p>
    <w:p w14:paraId="43D666A9"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15.</w:t>
      </w:r>
      <w:r>
        <w:rPr>
          <w:rFonts w:eastAsia="Times New Roman" w:cs="Times New Roman"/>
          <w:b/>
          <w:szCs w:val="24"/>
        </w:rPr>
        <w:tab/>
        <w:t>SPECIFIC MA</w:t>
      </w:r>
      <w:r w:rsidRPr="002D552E">
        <w:rPr>
          <w:rFonts w:eastAsia="Times New Roman" w:cs="Times New Roman"/>
          <w:b/>
          <w:szCs w:val="24"/>
        </w:rPr>
        <w:t>NAGEMENT REQUIREMENTS***:</w:t>
      </w:r>
    </w:p>
    <w:p w14:paraId="43D666AA"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p>
    <w:p w14:paraId="43D666AB" w14:textId="15F430A0"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E560E4">
        <w:rPr>
          <w:rFonts w:eastAsia="Times New Roman" w:cs="Times New Roman"/>
          <w:b/>
          <w:szCs w:val="24"/>
        </w:rPr>
        <w:t>FERPA: *</w:t>
      </w:r>
    </w:p>
    <w:p w14:paraId="43D666A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D" w14:textId="5B95E234" w:rsidR="002D552E" w:rsidRDefault="00507674" w:rsidP="002D552E">
      <w:pPr>
        <w:spacing w:after="0" w:line="240" w:lineRule="auto"/>
        <w:ind w:left="720"/>
        <w:rPr>
          <w:rFonts w:eastAsia="Times New Roman" w:cs="Times New Roman"/>
          <w:szCs w:val="24"/>
        </w:rPr>
      </w:pPr>
      <w:r>
        <w:t>Students</w:t>
      </w:r>
      <w:r>
        <w:rPr>
          <w:spacing w:val="-1"/>
        </w:rPr>
        <w:t xml:space="preserve"> </w:t>
      </w:r>
      <w:r>
        <w:t>need</w:t>
      </w:r>
      <w:r>
        <w:rPr>
          <w:spacing w:val="-1"/>
        </w:rPr>
        <w:t xml:space="preserve"> </w:t>
      </w:r>
      <w:r>
        <w:t>to</w:t>
      </w:r>
      <w:r>
        <w:rPr>
          <w:spacing w:val="-2"/>
        </w:rPr>
        <w:t xml:space="preserve"> </w:t>
      </w:r>
      <w:r>
        <w:t>understand</w:t>
      </w:r>
      <w:r>
        <w:rPr>
          <w:spacing w:val="-2"/>
        </w:rPr>
        <w:t xml:space="preserve"> </w:t>
      </w:r>
      <w:r>
        <w:t>that</w:t>
      </w:r>
      <w:r>
        <w:rPr>
          <w:spacing w:val="-4"/>
        </w:rPr>
        <w:t xml:space="preserve"> </w:t>
      </w:r>
      <w:r>
        <w:t>their</w:t>
      </w:r>
      <w:r>
        <w:rPr>
          <w:spacing w:val="-1"/>
        </w:rPr>
        <w:t xml:space="preserve"> </w:t>
      </w:r>
      <w:r>
        <w:t>work</w:t>
      </w:r>
      <w:r>
        <w:rPr>
          <w:spacing w:val="-2"/>
        </w:rPr>
        <w:t xml:space="preserve"> </w:t>
      </w:r>
      <w:r>
        <w:t>may</w:t>
      </w:r>
      <w:r>
        <w:rPr>
          <w:spacing w:val="-2"/>
        </w:rPr>
        <w:t xml:space="preserve"> </w:t>
      </w:r>
      <w:r>
        <w:t>be</w:t>
      </w:r>
      <w:r>
        <w:rPr>
          <w:spacing w:val="-3"/>
        </w:rPr>
        <w:t xml:space="preserve"> </w:t>
      </w:r>
      <w:r>
        <w:t>seen</w:t>
      </w:r>
      <w:r>
        <w:rPr>
          <w:spacing w:val="-2"/>
        </w:rPr>
        <w:t xml:space="preserve"> </w:t>
      </w:r>
      <w:r>
        <w:t>by</w:t>
      </w:r>
      <w:r>
        <w:rPr>
          <w:spacing w:val="-2"/>
        </w:rPr>
        <w:t xml:space="preserve"> </w:t>
      </w:r>
      <w:r>
        <w:t>others.</w:t>
      </w:r>
      <w:r>
        <w:rPr>
          <w:spacing w:val="-2"/>
        </w:rPr>
        <w:t xml:space="preserve"> </w:t>
      </w:r>
      <w:r>
        <w:t>Others may see students’ work when being distributed, during group project work, or if it is chosen for</w:t>
      </w:r>
      <w:r>
        <w:rPr>
          <w:spacing w:val="1"/>
        </w:rPr>
        <w:t xml:space="preserve"> </w:t>
      </w:r>
      <w:r>
        <w:t>demonstration purposes. Students also need to know that there is a strong possibility that</w:t>
      </w:r>
      <w:r>
        <w:rPr>
          <w:spacing w:val="1"/>
        </w:rPr>
        <w:t xml:space="preserve"> </w:t>
      </w:r>
      <w:r>
        <w:t>their</w:t>
      </w:r>
      <w:r>
        <w:rPr>
          <w:spacing w:val="-1"/>
        </w:rPr>
        <w:t xml:space="preserve"> </w:t>
      </w:r>
      <w:r>
        <w:t>work</w:t>
      </w:r>
      <w:r>
        <w:rPr>
          <w:spacing w:val="-1"/>
        </w:rPr>
        <w:t xml:space="preserve"> </w:t>
      </w:r>
      <w:r>
        <w:t>may</w:t>
      </w:r>
      <w:r>
        <w:rPr>
          <w:spacing w:val="-1"/>
        </w:rPr>
        <w:t xml:space="preserve"> </w:t>
      </w:r>
      <w:r>
        <w:t>be</w:t>
      </w:r>
      <w:r>
        <w:rPr>
          <w:spacing w:val="-3"/>
        </w:rPr>
        <w:t xml:space="preserve"> </w:t>
      </w:r>
      <w:r>
        <w:t>submitted</w:t>
      </w:r>
      <w:r>
        <w:rPr>
          <w:spacing w:val="-1"/>
        </w:rPr>
        <w:t xml:space="preserve"> </w:t>
      </w:r>
      <w:r>
        <w:t>to</w:t>
      </w:r>
      <w:r>
        <w:rPr>
          <w:spacing w:val="-1"/>
        </w:rPr>
        <w:t xml:space="preserve"> </w:t>
      </w:r>
      <w:r>
        <w:t>other</w:t>
      </w:r>
      <w:r>
        <w:rPr>
          <w:spacing w:val="-1"/>
        </w:rPr>
        <w:t xml:space="preserve"> </w:t>
      </w:r>
      <w:r>
        <w:t>entities for</w:t>
      </w:r>
      <w:r>
        <w:rPr>
          <w:spacing w:val="-1"/>
        </w:rPr>
        <w:t xml:space="preserve"> </w:t>
      </w:r>
      <w:r>
        <w:t>the</w:t>
      </w:r>
      <w:r>
        <w:rPr>
          <w:spacing w:val="2"/>
        </w:rPr>
        <w:t xml:space="preserve"> </w:t>
      </w:r>
      <w:r>
        <w:t>purpose</w:t>
      </w:r>
      <w:r>
        <w:rPr>
          <w:spacing w:val="-3"/>
        </w:rPr>
        <w:t xml:space="preserve"> </w:t>
      </w:r>
      <w:r>
        <w:t>of</w:t>
      </w:r>
      <w:r>
        <w:rPr>
          <w:spacing w:val="-1"/>
        </w:rPr>
        <w:t xml:space="preserve"> </w:t>
      </w:r>
      <w:r>
        <w:t>plagiarism</w:t>
      </w:r>
      <w:r>
        <w:rPr>
          <w:spacing w:val="-3"/>
        </w:rPr>
        <w:t xml:space="preserve"> </w:t>
      </w:r>
      <w:r>
        <w:t>checks.</w:t>
      </w:r>
      <w:r w:rsidR="002D552E" w:rsidRPr="00E87FB6">
        <w:rPr>
          <w:rFonts w:eastAsia="Times New Roman" w:cs="Times New Roman"/>
          <w:szCs w:val="24"/>
        </w:rPr>
        <w:t xml:space="preserve"> </w:t>
      </w:r>
    </w:p>
    <w:p w14:paraId="2013CA0C" w14:textId="77777777" w:rsidR="00522DD3" w:rsidRDefault="00522DD3" w:rsidP="002D552E">
      <w:pPr>
        <w:spacing w:after="0" w:line="240" w:lineRule="auto"/>
        <w:ind w:left="720"/>
        <w:rPr>
          <w:rFonts w:eastAsia="Times New Roman" w:cs="Times New Roman"/>
          <w:szCs w:val="24"/>
        </w:rPr>
      </w:pPr>
    </w:p>
    <w:p w14:paraId="72BCA0F6" w14:textId="77777777" w:rsidR="00A138F5" w:rsidRDefault="00A138F5" w:rsidP="002D552E">
      <w:pPr>
        <w:spacing w:after="0" w:line="240" w:lineRule="auto"/>
        <w:ind w:left="720"/>
        <w:rPr>
          <w:rFonts w:eastAsia="Times New Roman" w:cs="Times New Roman"/>
          <w:szCs w:val="24"/>
        </w:rPr>
      </w:pPr>
    </w:p>
    <w:p w14:paraId="4C5D423E" w14:textId="6593F64E"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lastRenderedPageBreak/>
        <w:t xml:space="preserve">17. </w:t>
      </w:r>
      <w:r>
        <w:rPr>
          <w:rFonts w:eastAsia="Times New Roman" w:cs="Times New Roman"/>
          <w:b/>
          <w:szCs w:val="24"/>
        </w:rPr>
        <w:tab/>
      </w:r>
      <w:r w:rsidR="00E560E4">
        <w:rPr>
          <w:rFonts w:eastAsia="Times New Roman" w:cs="Times New Roman"/>
          <w:b/>
          <w:szCs w:val="24"/>
        </w:rPr>
        <w:t>ACCOMMODATIONS</w:t>
      </w:r>
      <w:r w:rsidR="00E560E4" w:rsidRPr="00E87FB6">
        <w:rPr>
          <w:rFonts w:eastAsia="Times New Roman" w:cs="Times New Roman"/>
          <w:b/>
          <w:szCs w:val="24"/>
        </w:rPr>
        <w:t>:</w:t>
      </w:r>
      <w:r w:rsidR="00E560E4">
        <w:rPr>
          <w:rFonts w:eastAsia="Times New Roman" w:cs="Times New Roman"/>
          <w:b/>
          <w:szCs w:val="24"/>
        </w:rPr>
        <w:t xml:space="preserve"> *</w:t>
      </w:r>
    </w:p>
    <w:p w14:paraId="7CE1D0F6" w14:textId="7E1A7283" w:rsidR="006D0282" w:rsidRDefault="006D0282" w:rsidP="00A138F5">
      <w:pPr>
        <w:pStyle w:val="ListParagraph"/>
        <w:spacing w:after="0" w:line="240" w:lineRule="auto"/>
        <w:ind w:left="0"/>
        <w:rPr>
          <w:rFonts w:eastAsia="Times New Roman" w:cs="Times New Roman"/>
          <w:szCs w:val="24"/>
        </w:rPr>
      </w:pPr>
    </w:p>
    <w:p w14:paraId="1C03620F" w14:textId="77777777" w:rsidR="00507674" w:rsidRDefault="00507674" w:rsidP="00507674">
      <w:pPr>
        <w:pStyle w:val="BodyText"/>
        <w:ind w:left="720" w:right="207"/>
      </w:pPr>
      <w:r>
        <w:t>Students requesting accommodations may contact Ryan Hall, Accessibility Coordinator at rhall21@sscc.edu or 937-393-3431, X 2604.</w:t>
      </w:r>
    </w:p>
    <w:p w14:paraId="48D58CDA" w14:textId="77777777" w:rsidR="00507674" w:rsidRDefault="00507674" w:rsidP="00507674">
      <w:pPr>
        <w:pStyle w:val="BodyText"/>
        <w:ind w:left="861" w:right="207"/>
      </w:pPr>
    </w:p>
    <w:p w14:paraId="0847F908" w14:textId="438951E6" w:rsidR="00AB4B72" w:rsidRPr="00350833" w:rsidRDefault="00507674" w:rsidP="00507674">
      <w:pPr>
        <w:pStyle w:val="NormalWeb"/>
        <w:spacing w:before="0" w:beforeAutospacing="0" w:after="0" w:afterAutospacing="0"/>
        <w:ind w:left="720"/>
      </w:pPr>
      <w: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0" w:history="1">
        <w:r w:rsidRPr="001723BC">
          <w:rPr>
            <w:rStyle w:val="Hyperlink"/>
          </w:rPr>
          <w:t>rhall21@sscc.edu</w:t>
        </w:r>
      </w:hyperlink>
      <w:r>
        <w:t xml:space="preserve"> or 937-393-3431 X 2604.</w:t>
      </w:r>
    </w:p>
    <w:p w14:paraId="5CE716FE" w14:textId="77777777" w:rsidR="00A138F5" w:rsidRDefault="00A138F5" w:rsidP="00A138F5">
      <w:pPr>
        <w:pStyle w:val="ListParagraph"/>
        <w:spacing w:after="0" w:line="240" w:lineRule="auto"/>
        <w:rPr>
          <w:rFonts w:eastAsia="Times New Roman" w:cs="Times New Roman"/>
          <w:szCs w:val="24"/>
        </w:rPr>
      </w:pPr>
    </w:p>
    <w:p w14:paraId="2869EDCF" w14:textId="3CE3A456"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43D666B0" w14:textId="77777777" w:rsidR="002D552E" w:rsidRDefault="002D552E" w:rsidP="002D552E">
      <w:pPr>
        <w:spacing w:after="0" w:line="240" w:lineRule="auto"/>
        <w:rPr>
          <w:rFonts w:eastAsia="Times New Roman" w:cs="Times New Roman"/>
          <w:szCs w:val="24"/>
        </w:rPr>
      </w:pPr>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03896555" w14:textId="77777777" w:rsidR="003656D3" w:rsidRDefault="003656D3" w:rsidP="002D552E">
      <w:pPr>
        <w:pStyle w:val="FootnoteText"/>
      </w:pPr>
    </w:p>
    <w:p w14:paraId="49011A3C" w14:textId="3D96A125" w:rsidR="003656D3" w:rsidRPr="002D552E" w:rsidRDefault="003656D3" w:rsidP="002D552E">
      <w:pPr>
        <w:pStyle w:val="FootnoteText"/>
      </w:pPr>
    </w:p>
    <w:sectPr w:rsidR="003656D3" w:rsidRPr="002D552E" w:rsidSect="002D552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30F6" w14:textId="77777777" w:rsidR="00303591" w:rsidRDefault="00303591" w:rsidP="002D552E">
      <w:pPr>
        <w:spacing w:after="0" w:line="240" w:lineRule="auto"/>
      </w:pPr>
      <w:r>
        <w:separator/>
      </w:r>
    </w:p>
  </w:endnote>
  <w:endnote w:type="continuationSeparator" w:id="0">
    <w:p w14:paraId="0E30CDBE" w14:textId="77777777" w:rsidR="00303591" w:rsidRDefault="00303591"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E60ECD" w14:paraId="3A277FA1" w14:textId="77777777" w:rsidTr="4EE60ECD">
      <w:trPr>
        <w:trHeight w:val="300"/>
      </w:trPr>
      <w:tc>
        <w:tcPr>
          <w:tcW w:w="3120" w:type="dxa"/>
        </w:tcPr>
        <w:p w14:paraId="2539CED4" w14:textId="3B8B11F2" w:rsidR="4EE60ECD" w:rsidRDefault="4EE60ECD" w:rsidP="4EE60ECD">
          <w:pPr>
            <w:pStyle w:val="Header"/>
            <w:ind w:left="-115"/>
          </w:pPr>
        </w:p>
      </w:tc>
      <w:tc>
        <w:tcPr>
          <w:tcW w:w="3120" w:type="dxa"/>
        </w:tcPr>
        <w:p w14:paraId="58ED10DD" w14:textId="318A3DEC" w:rsidR="4EE60ECD" w:rsidRDefault="4EE60ECD" w:rsidP="4EE60ECD">
          <w:pPr>
            <w:pStyle w:val="Header"/>
            <w:jc w:val="center"/>
          </w:pPr>
        </w:p>
      </w:tc>
      <w:tc>
        <w:tcPr>
          <w:tcW w:w="3120" w:type="dxa"/>
        </w:tcPr>
        <w:p w14:paraId="31450BAC" w14:textId="088521F4" w:rsidR="4EE60ECD" w:rsidRDefault="4EE60ECD" w:rsidP="4EE60ECD">
          <w:pPr>
            <w:pStyle w:val="Header"/>
            <w:ind w:right="-115"/>
            <w:jc w:val="right"/>
          </w:pPr>
        </w:p>
      </w:tc>
    </w:tr>
  </w:tbl>
  <w:p w14:paraId="6C38FE04" w14:textId="6862FC00" w:rsidR="4EE60ECD" w:rsidRDefault="4EE60ECD" w:rsidP="4EE60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E60ECD" w14:paraId="212FA7A0" w14:textId="77777777" w:rsidTr="4EE60ECD">
      <w:trPr>
        <w:trHeight w:val="300"/>
      </w:trPr>
      <w:tc>
        <w:tcPr>
          <w:tcW w:w="3120" w:type="dxa"/>
        </w:tcPr>
        <w:p w14:paraId="22DBEDD0" w14:textId="71F5724F" w:rsidR="4EE60ECD" w:rsidRDefault="4EE60ECD" w:rsidP="4EE60ECD">
          <w:pPr>
            <w:pStyle w:val="Header"/>
            <w:ind w:left="-115"/>
          </w:pPr>
        </w:p>
      </w:tc>
      <w:tc>
        <w:tcPr>
          <w:tcW w:w="3120" w:type="dxa"/>
        </w:tcPr>
        <w:p w14:paraId="6B741279" w14:textId="68CC3703" w:rsidR="4EE60ECD" w:rsidRDefault="4EE60ECD" w:rsidP="4EE60ECD">
          <w:pPr>
            <w:pStyle w:val="Header"/>
            <w:jc w:val="center"/>
          </w:pPr>
        </w:p>
      </w:tc>
      <w:tc>
        <w:tcPr>
          <w:tcW w:w="3120" w:type="dxa"/>
        </w:tcPr>
        <w:p w14:paraId="5886ED44" w14:textId="7FD75152" w:rsidR="4EE60ECD" w:rsidRDefault="4EE60ECD" w:rsidP="4EE60ECD">
          <w:pPr>
            <w:pStyle w:val="Header"/>
            <w:ind w:right="-115"/>
            <w:jc w:val="right"/>
          </w:pPr>
        </w:p>
      </w:tc>
    </w:tr>
  </w:tbl>
  <w:p w14:paraId="4FCF0E82" w14:textId="4178444A" w:rsidR="4EE60ECD" w:rsidRDefault="4EE60ECD" w:rsidP="4EE60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79CA6" w14:textId="77777777" w:rsidR="00303591" w:rsidRDefault="00303591" w:rsidP="002D552E">
      <w:pPr>
        <w:spacing w:after="0" w:line="240" w:lineRule="auto"/>
      </w:pPr>
      <w:r>
        <w:separator/>
      </w:r>
    </w:p>
  </w:footnote>
  <w:footnote w:type="continuationSeparator" w:id="0">
    <w:p w14:paraId="15CD8D5F" w14:textId="77777777" w:rsidR="00303591" w:rsidRDefault="00303591"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961C" w14:textId="7DA6173A" w:rsidR="006B0B4B" w:rsidRPr="00D9546F" w:rsidRDefault="00890956" w:rsidP="006B0B4B">
    <w:pPr>
      <w:pStyle w:val="NoSpacing"/>
      <w:rPr>
        <w:b/>
        <w:sz w:val="20"/>
        <w:szCs w:val="20"/>
      </w:rPr>
    </w:pPr>
    <w:r>
      <w:rPr>
        <w:b/>
        <w:sz w:val="20"/>
        <w:szCs w:val="20"/>
      </w:rPr>
      <w:t xml:space="preserve">SOCI 2221 - Criminology </w:t>
    </w:r>
  </w:p>
  <w:p w14:paraId="43D666BC" w14:textId="48338606"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507674">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07674">
      <w:rPr>
        <w:b/>
        <w:bCs/>
        <w:noProof/>
      </w:rPr>
      <w:t>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0F67D84C" w:rsidR="007D595B" w:rsidRPr="000071FE" w:rsidRDefault="007D595B" w:rsidP="007D595B">
    <w:pPr>
      <w:pStyle w:val="Header"/>
    </w:pPr>
    <w:r w:rsidRPr="00D9546F">
      <w:rPr>
        <w:b/>
        <w:sz w:val="20"/>
        <w:szCs w:val="20"/>
      </w:rPr>
      <w:t xml:space="preserve">Curriculum Committee – </w:t>
    </w:r>
    <w:r>
      <w:rPr>
        <w:b/>
        <w:sz w:val="20"/>
        <w:szCs w:val="20"/>
      </w:rPr>
      <w:t xml:space="preserve">Approved: </w:t>
    </w:r>
    <w:r w:rsidR="00C82154">
      <w:rPr>
        <w:b/>
        <w:sz w:val="20"/>
        <w:szCs w:val="20"/>
      </w:rPr>
      <w:t>April</w:t>
    </w:r>
    <w:r w:rsidR="00ED331D">
      <w:rPr>
        <w:b/>
        <w:sz w:val="20"/>
        <w:szCs w:val="20"/>
      </w:rPr>
      <w:t xml:space="preserve"> 2025 </w:t>
    </w:r>
  </w:p>
  <w:p w14:paraId="0B623F1C" w14:textId="31FAFE07" w:rsidR="007D595B" w:rsidRPr="00D9546F" w:rsidRDefault="00ED331D" w:rsidP="007D595B">
    <w:pPr>
      <w:pStyle w:val="NoSpacing"/>
      <w:rPr>
        <w:b/>
        <w:sz w:val="20"/>
        <w:szCs w:val="20"/>
      </w:rPr>
    </w:pPr>
    <w:r>
      <w:rPr>
        <w:b/>
        <w:sz w:val="20"/>
        <w:szCs w:val="20"/>
      </w:rPr>
      <w:t>SOCI 22</w:t>
    </w:r>
    <w:r w:rsidR="00167F26">
      <w:rPr>
        <w:b/>
        <w:sz w:val="20"/>
        <w:szCs w:val="20"/>
      </w:rPr>
      <w:t>2</w:t>
    </w:r>
    <w:r>
      <w:rPr>
        <w:b/>
        <w:sz w:val="20"/>
        <w:szCs w:val="20"/>
      </w:rPr>
      <w:t>1 Criminology</w:t>
    </w:r>
  </w:p>
  <w:p w14:paraId="0661D6D7" w14:textId="78BBF4EB"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507674">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07674">
      <w:rPr>
        <w:b/>
        <w:bCs/>
        <w:noProof/>
      </w:rPr>
      <w:t>3</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333B"/>
    <w:multiLevelType w:val="hybridMultilevel"/>
    <w:tmpl w:val="9B520CEA"/>
    <w:lvl w:ilvl="0" w:tplc="B4387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B63E3F"/>
    <w:multiLevelType w:val="hybridMultilevel"/>
    <w:tmpl w:val="D00E26C8"/>
    <w:lvl w:ilvl="0" w:tplc="51F4844E">
      <w:start w:val="1"/>
      <w:numFmt w:val="decimal"/>
      <w:lvlText w:val="%1."/>
      <w:lvlJc w:val="left"/>
      <w:pPr>
        <w:ind w:left="720" w:hanging="720"/>
      </w:pPr>
      <w:rPr>
        <w:rFonts w:hint="default"/>
        <w:b/>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14110A"/>
    <w:rsid w:val="00167F26"/>
    <w:rsid w:val="00255DA7"/>
    <w:rsid w:val="00281963"/>
    <w:rsid w:val="002B5855"/>
    <w:rsid w:val="002D552E"/>
    <w:rsid w:val="002F217C"/>
    <w:rsid w:val="0030172D"/>
    <w:rsid w:val="00303591"/>
    <w:rsid w:val="00350833"/>
    <w:rsid w:val="003656D3"/>
    <w:rsid w:val="003E5A73"/>
    <w:rsid w:val="004C35B3"/>
    <w:rsid w:val="004D1743"/>
    <w:rsid w:val="00507674"/>
    <w:rsid w:val="0051463C"/>
    <w:rsid w:val="00522DD3"/>
    <w:rsid w:val="00561C9D"/>
    <w:rsid w:val="0056707E"/>
    <w:rsid w:val="005A1847"/>
    <w:rsid w:val="00620D8B"/>
    <w:rsid w:val="00620FEB"/>
    <w:rsid w:val="006564A0"/>
    <w:rsid w:val="006B0B4B"/>
    <w:rsid w:val="006D0282"/>
    <w:rsid w:val="006D1CF4"/>
    <w:rsid w:val="007311CD"/>
    <w:rsid w:val="00774CF2"/>
    <w:rsid w:val="007D595B"/>
    <w:rsid w:val="00890956"/>
    <w:rsid w:val="00916986"/>
    <w:rsid w:val="00931E3B"/>
    <w:rsid w:val="00971F7F"/>
    <w:rsid w:val="009D7356"/>
    <w:rsid w:val="00A138F5"/>
    <w:rsid w:val="00AB4B72"/>
    <w:rsid w:val="00B657D5"/>
    <w:rsid w:val="00C71114"/>
    <w:rsid w:val="00C82154"/>
    <w:rsid w:val="00CB253A"/>
    <w:rsid w:val="00D1718E"/>
    <w:rsid w:val="00D7578F"/>
    <w:rsid w:val="00E560E4"/>
    <w:rsid w:val="00E75D32"/>
    <w:rsid w:val="00ED331D"/>
    <w:rsid w:val="00F52A7C"/>
    <w:rsid w:val="00F94A49"/>
    <w:rsid w:val="00FC2862"/>
    <w:rsid w:val="2C528F41"/>
    <w:rsid w:val="4EE60ECD"/>
    <w:rsid w:val="5CCF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paragraph" w:styleId="NormalWeb">
    <w:name w:val="Normal (Web)"/>
    <w:basedOn w:val="Normal"/>
    <w:uiPriority w:val="99"/>
    <w:unhideWhenUsed/>
    <w:rsid w:val="00AB4B7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AB4B72"/>
    <w:rPr>
      <w:color w:val="0000FF"/>
      <w:u w:val="single"/>
    </w:rPr>
  </w:style>
  <w:style w:type="paragraph" w:styleId="BodyText">
    <w:name w:val="Body Text"/>
    <w:basedOn w:val="Normal"/>
    <w:link w:val="BodyTextChar"/>
    <w:uiPriority w:val="1"/>
    <w:qFormat/>
    <w:rsid w:val="00507674"/>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507674"/>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507674"/>
    <w:pPr>
      <w:widowControl w:val="0"/>
      <w:autoSpaceDE w:val="0"/>
      <w:autoSpaceDN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0767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8145">
      <w:bodyDiv w:val="1"/>
      <w:marLeft w:val="0"/>
      <w:marRight w:val="0"/>
      <w:marTop w:val="0"/>
      <w:marBottom w:val="0"/>
      <w:divBdr>
        <w:top w:val="none" w:sz="0" w:space="0" w:color="auto"/>
        <w:left w:val="none" w:sz="0" w:space="0" w:color="auto"/>
        <w:bottom w:val="none" w:sz="0" w:space="0" w:color="auto"/>
        <w:right w:val="none" w:sz="0" w:space="0" w:color="auto"/>
      </w:divBdr>
    </w:div>
    <w:div w:id="455946989">
      <w:bodyDiv w:val="1"/>
      <w:marLeft w:val="0"/>
      <w:marRight w:val="0"/>
      <w:marTop w:val="0"/>
      <w:marBottom w:val="0"/>
      <w:divBdr>
        <w:top w:val="none" w:sz="0" w:space="0" w:color="auto"/>
        <w:left w:val="none" w:sz="0" w:space="0" w:color="auto"/>
        <w:bottom w:val="none" w:sz="0" w:space="0" w:color="auto"/>
        <w:right w:val="none" w:sz="0" w:space="0" w:color="auto"/>
      </w:divBdr>
    </w:div>
    <w:div w:id="1033920042">
      <w:bodyDiv w:val="1"/>
      <w:marLeft w:val="0"/>
      <w:marRight w:val="0"/>
      <w:marTop w:val="0"/>
      <w:marBottom w:val="0"/>
      <w:divBdr>
        <w:top w:val="none" w:sz="0" w:space="0" w:color="auto"/>
        <w:left w:val="none" w:sz="0" w:space="0" w:color="auto"/>
        <w:bottom w:val="none" w:sz="0" w:space="0" w:color="auto"/>
        <w:right w:val="none" w:sz="0" w:space="0" w:color="auto"/>
      </w:divBdr>
    </w:div>
    <w:div w:id="19822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hall21@s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f9e9c651f6968421086395d0a3970a3c">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868eb7a4ec914b2a73398705c5c5983f"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2.xml><?xml version="1.0" encoding="utf-8"?>
<ds:datastoreItem xmlns:ds="http://schemas.openxmlformats.org/officeDocument/2006/customXml" ds:itemID="{D666F91B-5E35-41C9-AAE3-95355A861101}"/>
</file>

<file path=customXml/itemProps3.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5</cp:revision>
  <dcterms:created xsi:type="dcterms:W3CDTF">2025-01-31T16:25:00Z</dcterms:created>
  <dcterms:modified xsi:type="dcterms:W3CDTF">2025-04-17T18:52:00Z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